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0DEE" w14:textId="3B8C3B0D" w:rsidR="00877969" w:rsidRDefault="00877969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C24887" wp14:editId="5B572E39">
            <wp:simplePos x="0" y="0"/>
            <wp:positionH relativeFrom="column">
              <wp:posOffset>83976</wp:posOffset>
            </wp:positionH>
            <wp:positionV relativeFrom="paragraph">
              <wp:posOffset>-573833</wp:posOffset>
            </wp:positionV>
            <wp:extent cx="438150" cy="714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9FF881" w14:textId="53820EC2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14:paraId="010D55D8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14:paraId="77A2DEF0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14:paraId="3E4F821E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14:paraId="65ECC4CD" w14:textId="77777777" w:rsidR="00AB31A1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AB31A1">
        <w:rPr>
          <w:rFonts w:ascii="Arial" w:hAnsi="Arial" w:cs="Arial"/>
          <w:color w:val="auto"/>
          <w:sz w:val="22"/>
          <w:szCs w:val="22"/>
        </w:rPr>
        <w:t xml:space="preserve"> 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0C4F025" w14:textId="26C40250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3D81CD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58A95E74" w14:textId="64DDF693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501-1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9</w:t>
      </w:r>
      <w:r>
        <w:rPr>
          <w:rFonts w:ascii="Arial" w:hAnsi="Arial" w:cs="Arial"/>
          <w:color w:val="auto"/>
          <w:sz w:val="22"/>
          <w:szCs w:val="22"/>
        </w:rPr>
        <w:t>/2021</w:t>
      </w:r>
      <w:r w:rsidRPr="008834D4">
        <w:rPr>
          <w:rFonts w:ascii="Arial" w:hAnsi="Arial" w:cs="Arial"/>
          <w:color w:val="auto"/>
          <w:sz w:val="22"/>
          <w:szCs w:val="22"/>
        </w:rPr>
        <w:t>-IV/05</w:t>
      </w:r>
    </w:p>
    <w:p w14:paraId="74995ED4" w14:textId="30A1E90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2653EC">
        <w:rPr>
          <w:rFonts w:ascii="Arial" w:hAnsi="Arial" w:cs="Arial"/>
          <w:color w:val="auto"/>
          <w:sz w:val="22"/>
          <w:szCs w:val="22"/>
          <w:lang w:val="sr-Cyrl-RS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9</w:t>
      </w:r>
      <w:r>
        <w:rPr>
          <w:rFonts w:ascii="Arial" w:hAnsi="Arial" w:cs="Arial"/>
          <w:color w:val="auto"/>
          <w:sz w:val="22"/>
          <w:szCs w:val="22"/>
        </w:rPr>
        <w:t>.2021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</w:p>
    <w:p w14:paraId="3AD7F14A" w14:textId="77777777" w:rsidR="00F26756" w:rsidRPr="00B92626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</w:t>
      </w:r>
      <w:r>
        <w:rPr>
          <w:rFonts w:ascii="Arial" w:hAnsi="Arial" w:cs="Arial"/>
          <w:color w:val="auto"/>
          <w:sz w:val="22"/>
          <w:szCs w:val="22"/>
        </w:rPr>
        <w:t>С</w:t>
      </w:r>
    </w:p>
    <w:p w14:paraId="09506A8B" w14:textId="77777777" w:rsidR="00F26756" w:rsidRPr="008834D4" w:rsidRDefault="00F26756" w:rsidP="00F26756">
      <w:pPr>
        <w:pStyle w:val="NoSpacing"/>
        <w:ind w:right="-517"/>
        <w:jc w:val="both"/>
        <w:rPr>
          <w:rFonts w:ascii="Arial" w:hAnsi="Arial" w:cs="Arial"/>
          <w:color w:val="auto"/>
          <w:sz w:val="22"/>
          <w:szCs w:val="22"/>
        </w:rPr>
      </w:pPr>
    </w:p>
    <w:p w14:paraId="6D1414FC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14:paraId="12A0EF46" w14:textId="6360D145" w:rsidR="00AB781D" w:rsidRPr="00AB781D" w:rsidRDefault="00F26756" w:rsidP="00AB781D">
      <w:pPr>
        <w:pStyle w:val="NoSpacing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bookmarkStart w:id="0" w:name="_Hlk81819604"/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bookmarkEnd w:id="0"/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Правилника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поступку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презентацији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расправи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69/2005)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и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>, „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А1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дoo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Београд из Новог Београда, Милутина Миланковића 1ж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давање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сагласности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оглашава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излагање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Студије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="00AB781D">
        <w:rPr>
          <w:rFonts w:ascii="Arial" w:hAnsi="Arial" w:cs="Arial"/>
          <w:color w:val="auto"/>
          <w:sz w:val="22"/>
          <w:szCs w:val="22"/>
          <w:lang w:val="sr-Cyrl-RS"/>
        </w:rPr>
        <w:t xml:space="preserve">, 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 xml:space="preserve">број 2156 </w:t>
      </w:r>
      <w:proofErr w:type="spellStart"/>
      <w:r w:rsidR="00AB781D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="00AB781D">
        <w:rPr>
          <w:rFonts w:ascii="Arial" w:hAnsi="Arial" w:cs="Arial"/>
          <w:color w:val="auto"/>
          <w:sz w:val="22"/>
          <w:szCs w:val="22"/>
        </w:rPr>
        <w:t xml:space="preserve"> 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јула</w:t>
      </w:r>
      <w:r w:rsidR="00AB781D">
        <w:rPr>
          <w:rFonts w:ascii="Arial" w:hAnsi="Arial" w:cs="Arial"/>
          <w:color w:val="auto"/>
          <w:sz w:val="22"/>
          <w:szCs w:val="22"/>
        </w:rPr>
        <w:t xml:space="preserve"> 20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21</w:t>
      </w:r>
      <w:r w:rsidR="00AB781D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AB781D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 w:rsidR="00AB781D">
        <w:rPr>
          <w:rFonts w:ascii="Arial" w:hAnsi="Arial" w:cs="Arial"/>
          <w:color w:val="auto"/>
          <w:sz w:val="22"/>
          <w:szCs w:val="22"/>
        </w:rPr>
        <w:t xml:space="preserve"> 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(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„</w:t>
      </w:r>
      <w:proofErr w:type="gramStart"/>
      <w:r w:rsidR="00AB781D">
        <w:rPr>
          <w:rFonts w:ascii="Arial" w:hAnsi="Arial" w:cs="Arial"/>
          <w:color w:val="auto"/>
          <w:sz w:val="22"/>
          <w:szCs w:val="22"/>
        </w:rPr>
        <w:t>LABING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“</w:t>
      </w:r>
      <w:r w:rsidR="00AB781D">
        <w:rPr>
          <w:rFonts w:ascii="Arial" w:hAnsi="Arial" w:cs="Arial"/>
          <w:color w:val="auto"/>
          <w:sz w:val="22"/>
          <w:szCs w:val="22"/>
        </w:rPr>
        <w:t xml:space="preserve"> doo</w:t>
      </w:r>
      <w:proofErr w:type="gramEnd"/>
      <w:r w:rsidR="00AB781D">
        <w:rPr>
          <w:rFonts w:ascii="Arial" w:hAnsi="Arial" w:cs="Arial"/>
          <w:color w:val="auto"/>
          <w:sz w:val="22"/>
          <w:szCs w:val="22"/>
        </w:rPr>
        <w:t xml:space="preserve"> 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из Београда</w:t>
      </w:r>
      <w:r w:rsidR="00AB781D">
        <w:rPr>
          <w:rFonts w:ascii="Arial" w:hAnsi="Arial" w:cs="Arial"/>
          <w:color w:val="auto"/>
          <w:sz w:val="22"/>
          <w:szCs w:val="22"/>
        </w:rPr>
        <w:t xml:space="preserve">, 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Булевар кнеза Александра Карађорђевића 68</w:t>
      </w:r>
      <w:r w:rsidR="00AB781D">
        <w:rPr>
          <w:rFonts w:ascii="Arial" w:hAnsi="Arial" w:cs="Arial"/>
          <w:color w:val="auto"/>
          <w:sz w:val="22"/>
          <w:szCs w:val="22"/>
        </w:rPr>
        <w:t>)</w:t>
      </w:r>
      <w:r w:rsidR="00AB781D">
        <w:rPr>
          <w:rFonts w:ascii="Arial" w:hAnsi="Arial" w:cs="Arial"/>
          <w:color w:val="auto"/>
          <w:sz w:val="22"/>
          <w:szCs w:val="22"/>
          <w:lang w:val="sr-Cyrl-RS"/>
        </w:rPr>
        <w:t>:</w:t>
      </w:r>
    </w:p>
    <w:p w14:paraId="435118D4" w14:textId="77777777" w:rsidR="00515039" w:rsidRDefault="00515039" w:rsidP="00AB78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14:paraId="709DF3DB" w14:textId="77777777" w:rsidR="00AB31A1" w:rsidRPr="00AB781D" w:rsidRDefault="00AB31A1" w:rsidP="00AB781D">
      <w:pPr>
        <w:jc w:val="center"/>
        <w:rPr>
          <w:rFonts w:ascii="Arial" w:hAnsi="Arial" w:cs="Arial"/>
          <w:color w:val="auto"/>
          <w:sz w:val="22"/>
          <w:szCs w:val="22"/>
          <w:lang w:val="sr-Cyrl-RS"/>
        </w:rPr>
      </w:pPr>
      <w:r w:rsidRPr="00AB781D">
        <w:rPr>
          <w:rFonts w:ascii="Arial" w:hAnsi="Arial" w:cs="Arial"/>
          <w:color w:val="auto"/>
          <w:sz w:val="22"/>
          <w:szCs w:val="22"/>
          <w:lang w:val="sr-Cyrl-RS"/>
        </w:rPr>
        <w:t>ПОСТАВЉАЊЕ РАДИО-БАЗНЕ СТАНИЦЕ МОБИЛНЕ ТЕЛЕФОНИЈЕ „НС2509_01 НС_ЗМАЈЕВО_ЦЕНТАР“</w:t>
      </w:r>
    </w:p>
    <w:p w14:paraId="4D8ED51E" w14:textId="7B92B53D" w:rsidR="00AB781D" w:rsidRPr="00AB781D" w:rsidRDefault="00AB781D" w:rsidP="00AB781D">
      <w:pPr>
        <w:jc w:val="center"/>
        <w:rPr>
          <w:rFonts w:ascii="Arial" w:hAnsi="Arial" w:cs="Arial"/>
          <w:color w:val="auto"/>
          <w:sz w:val="22"/>
          <w:szCs w:val="22"/>
          <w:lang w:val="sr-Cyrl-RS"/>
        </w:rPr>
      </w:pPr>
    </w:p>
    <w:p w14:paraId="463FE117" w14:textId="613C8DB3" w:rsidR="00AB781D" w:rsidRPr="00AB781D" w:rsidRDefault="00AB781D" w:rsidP="00AB781D">
      <w:pPr>
        <w:jc w:val="center"/>
        <w:rPr>
          <w:rFonts w:ascii="Arial" w:hAnsi="Arial" w:cs="Arial"/>
          <w:color w:val="auto"/>
          <w:sz w:val="22"/>
          <w:szCs w:val="22"/>
          <w:lang w:val="sr-Cyrl-RS"/>
        </w:rPr>
      </w:pP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локацији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Змајеву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Ул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Петра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Драпшина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48,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звонику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Српске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православне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цркве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Светог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Оца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Николаја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катастарској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парцели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 995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к.о</w:t>
      </w:r>
      <w:proofErr w:type="spellEnd"/>
      <w:r w:rsidRPr="00AB781D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B781D">
        <w:rPr>
          <w:rFonts w:ascii="Arial" w:hAnsi="Arial" w:cs="Arial"/>
          <w:color w:val="auto"/>
          <w:sz w:val="22"/>
          <w:szCs w:val="22"/>
        </w:rPr>
        <w:t>Змајево</w:t>
      </w:r>
      <w:proofErr w:type="spellEnd"/>
    </w:p>
    <w:p w14:paraId="39ABDBCB" w14:textId="77777777" w:rsidR="00AB31A1" w:rsidRPr="00AB781D" w:rsidRDefault="00AB31A1" w:rsidP="00AB781D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3B8F646F" w14:textId="244DF15F" w:rsidR="00F26756" w:rsidRPr="002B3978" w:rsidRDefault="00F26756" w:rsidP="00AB78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Одељењ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D6D3C">
        <w:rPr>
          <w:rFonts w:ascii="Arial" w:hAnsi="Arial" w:cs="Arial"/>
          <w:color w:val="auto"/>
          <w:sz w:val="22"/>
          <w:szCs w:val="22"/>
          <w:lang w:val="sr-Cyrl-RS"/>
        </w:rPr>
        <w:t>10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28C2212" w14:textId="0E237AC6" w:rsidR="00F26756" w:rsidRPr="00B92626" w:rsidRDefault="00F26756" w:rsidP="00AB781D">
      <w:p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</w:t>
      </w:r>
      <w:r>
        <w:rPr>
          <w:rFonts w:ascii="Arial" w:hAnsi="Arial" w:cs="Arial"/>
          <w:color w:val="auto"/>
          <w:sz w:val="22"/>
          <w:szCs w:val="22"/>
        </w:rPr>
        <w:t>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25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двадесет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почев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септембра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653EC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октобра</w:t>
      </w:r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21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Pr="0022632C">
        <w:rPr>
          <w:rFonts w:ascii="Arial" w:hAnsi="Arial" w:cs="Arial"/>
          <w:color w:val="auto"/>
          <w:sz w:val="22"/>
          <w:szCs w:val="22"/>
        </w:rPr>
        <w:t>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предметној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писаним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писарницу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електронске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поште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</w:t>
      </w:r>
      <w:hyperlink r:id="rId5" w:history="1">
        <w:r w:rsidR="00873C26" w:rsidRPr="006C0B50">
          <w:rPr>
            <w:rStyle w:val="Hyperlink"/>
            <w:rFonts w:ascii="Arial" w:hAnsi="Arial" w:cs="Arial"/>
            <w:sz w:val="22"/>
            <w:szCs w:val="22"/>
            <w:lang w:val="sr-Latn-RS"/>
          </w:rPr>
          <w:t>aleksandra.krtolica</w:t>
        </w:r>
        <w:r w:rsidR="00873C26" w:rsidRPr="006C0B50">
          <w:rPr>
            <w:rStyle w:val="Hyperlink"/>
            <w:rFonts w:ascii="Arial" w:hAnsi="Arial" w:cs="Arial"/>
            <w:sz w:val="22"/>
            <w:szCs w:val="22"/>
          </w:rPr>
          <w:t>@vrbas.net</w:t>
        </w:r>
      </w:hyperlink>
      <w:r>
        <w:rPr>
          <w:rFonts w:ascii="Arial" w:hAnsi="Arial" w:cs="Arial"/>
          <w:color w:val="auto"/>
          <w:sz w:val="22"/>
          <w:szCs w:val="22"/>
        </w:rPr>
        <w:t>.</w:t>
      </w:r>
    </w:p>
    <w:p w14:paraId="1BB66D75" w14:textId="3AE7B6F4" w:rsidR="00F26756" w:rsidRPr="00B92626" w:rsidRDefault="00F26756" w:rsidP="00AB781D">
      <w:p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расправа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одржаће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28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септембра </w:t>
      </w:r>
      <w:r>
        <w:rPr>
          <w:rFonts w:ascii="Arial" w:hAnsi="Arial" w:cs="Arial"/>
          <w:color w:val="auto"/>
          <w:sz w:val="22"/>
          <w:szCs w:val="22"/>
        </w:rPr>
        <w:t>20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21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Општинској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управи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Одељењ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10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са почетком у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 12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</w:p>
    <w:p w14:paraId="02E7C1FC" w14:textId="0E3DFAD0" w:rsidR="00E65B7F" w:rsidRPr="002653EC" w:rsidRDefault="00F26756" w:rsidP="002653E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Овај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 дневном листу „</w:t>
      </w:r>
      <w:proofErr w:type="gramStart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Дневник“</w:t>
      </w:r>
      <w:proofErr w:type="gram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интернет порталу о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15039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515039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6" w:history="1">
        <w:r w:rsidR="00515039" w:rsidRPr="00515039">
          <w:rPr>
            <w:rStyle w:val="Hyperlink"/>
            <w:rFonts w:ascii="Arial" w:hAnsi="Arial" w:cs="Arial"/>
            <w:sz w:val="22"/>
            <w:szCs w:val="22"/>
          </w:rPr>
          <w:t>www.vrbas.net</w:t>
        </w:r>
      </w:hyperlink>
      <w:r w:rsidR="00515039"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</w:t>
      </w:r>
      <w:proofErr w:type="spellEnd"/>
      <w:r w:rsidR="00515039">
        <w:rPr>
          <w:rFonts w:ascii="Arial" w:hAnsi="Arial" w:cs="Arial"/>
          <w:color w:val="auto"/>
          <w:sz w:val="22"/>
          <w:szCs w:val="22"/>
          <w:lang w:val="sr-Cyrl-RS"/>
        </w:rPr>
        <w:t>ће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постављен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огласн</w:t>
      </w:r>
      <w:proofErr w:type="spellEnd"/>
      <w:r w:rsidR="00515039">
        <w:rPr>
          <w:rFonts w:ascii="Arial" w:hAnsi="Arial" w:cs="Arial"/>
          <w:color w:val="auto"/>
          <w:sz w:val="22"/>
          <w:szCs w:val="22"/>
          <w:lang w:val="sr-Cyrl-RS"/>
        </w:rPr>
        <w:t>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табл</w:t>
      </w:r>
      <w:proofErr w:type="spellEnd"/>
      <w:r w:rsidR="00515039">
        <w:rPr>
          <w:rFonts w:ascii="Arial" w:hAnsi="Arial" w:cs="Arial"/>
          <w:color w:val="auto"/>
          <w:sz w:val="22"/>
          <w:szCs w:val="22"/>
          <w:lang w:val="sr-Cyrl-RS"/>
        </w:rPr>
        <w:t xml:space="preserve">е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ој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и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2653EC">
        <w:rPr>
          <w:rFonts w:ascii="Arial" w:hAnsi="Arial" w:cs="Arial"/>
          <w:color w:val="auto"/>
          <w:sz w:val="22"/>
          <w:szCs w:val="22"/>
          <w:lang w:val="sr-Cyrl-RS"/>
        </w:rPr>
        <w:t xml:space="preserve">Општине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Врбас и Месн</w:t>
      </w:r>
      <w:r w:rsidR="002653EC">
        <w:rPr>
          <w:rFonts w:ascii="Arial" w:hAnsi="Arial" w:cs="Arial"/>
          <w:color w:val="auto"/>
          <w:sz w:val="22"/>
          <w:szCs w:val="22"/>
          <w:lang w:val="sr-Cyrl-RS"/>
        </w:rPr>
        <w:t>ој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 xml:space="preserve"> заједнице у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Змајеву.</w:t>
      </w:r>
    </w:p>
    <w:p w14:paraId="580DD80C" w14:textId="77777777" w:rsidR="00E65B7F" w:rsidRDefault="00E65B7F" w:rsidP="00E65B7F">
      <w:pPr>
        <w:pStyle w:val="NoSpacing"/>
        <w:ind w:firstLine="720"/>
        <w:rPr>
          <w:rFonts w:ascii="Arial" w:hAnsi="Arial" w:cs="Arial"/>
          <w:color w:val="auto"/>
          <w:sz w:val="22"/>
          <w:szCs w:val="22"/>
          <w:lang w:val="sr-Cyrl-RS"/>
        </w:rPr>
      </w:pPr>
    </w:p>
    <w:p w14:paraId="7E908051" w14:textId="2D286E29" w:rsidR="00E65B7F" w:rsidRPr="00E65B7F" w:rsidRDefault="00E65B7F" w:rsidP="00E65B7F">
      <w:pPr>
        <w:pStyle w:val="NoSpacing"/>
        <w:ind w:firstLine="720"/>
        <w:rPr>
          <w:rFonts w:ascii="Arial" w:hAnsi="Arial" w:cs="Arial"/>
          <w:color w:val="auto"/>
          <w:sz w:val="22"/>
          <w:szCs w:val="22"/>
          <w:lang w:val="sr-Cyrl-RS"/>
        </w:rPr>
      </w:pPr>
    </w:p>
    <w:p w14:paraId="525EF464" w14:textId="77777777" w:rsidR="00F26756" w:rsidRDefault="00F26756" w:rsidP="00F26756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1CAD1613" w14:textId="77777777" w:rsidR="00F26756" w:rsidRPr="00B20974" w:rsidRDefault="00F26756" w:rsidP="00F2675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528522B" w14:textId="77777777" w:rsidR="00883DC7" w:rsidRDefault="00883DC7"/>
    <w:sectPr w:rsidR="00883D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6"/>
    <w:rsid w:val="00093BB0"/>
    <w:rsid w:val="000A0B9B"/>
    <w:rsid w:val="002653EC"/>
    <w:rsid w:val="002C413E"/>
    <w:rsid w:val="003D6D3C"/>
    <w:rsid w:val="00515039"/>
    <w:rsid w:val="005442FA"/>
    <w:rsid w:val="00873C26"/>
    <w:rsid w:val="00877969"/>
    <w:rsid w:val="00883DC7"/>
    <w:rsid w:val="00AB31A1"/>
    <w:rsid w:val="00AB781D"/>
    <w:rsid w:val="00DD1CCA"/>
    <w:rsid w:val="00E65B7F"/>
    <w:rsid w:val="00ED2E71"/>
    <w:rsid w:val="00F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B0B6"/>
  <w15:chartTrackingRefBased/>
  <w15:docId w15:val="{6A9D5FE4-B7E8-4843-A2D8-E60F1DD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56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26756"/>
  </w:style>
  <w:style w:type="character" w:styleId="Hyperlink">
    <w:name w:val="Hyperlink"/>
    <w:basedOn w:val="DefaultParagraphFont"/>
    <w:uiPriority w:val="99"/>
    <w:unhideWhenUsed/>
    <w:rsid w:val="00F26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bas.net" TargetMode="External"/><Relationship Id="rId5" Type="http://schemas.openxmlformats.org/officeDocument/2006/relationships/hyperlink" Target="mailto:aleksandra.krtolica@vrba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2</cp:revision>
  <cp:lastPrinted>2021-09-06T10:20:00Z</cp:lastPrinted>
  <dcterms:created xsi:type="dcterms:W3CDTF">2021-09-06T10:37:00Z</dcterms:created>
  <dcterms:modified xsi:type="dcterms:W3CDTF">2021-09-06T10:37:00Z</dcterms:modified>
</cp:coreProperties>
</file>