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  <w:r w:rsidRPr="00391BD8">
        <w:rPr>
          <w:rFonts w:ascii="Calibri" w:eastAsia="Calibri" w:hAnsi="Calibri" w:cs="Times New Roman"/>
          <w:noProof/>
          <w:color w:val="5A5A5A"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-405130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BD8" w:rsidRPr="00391BD8" w:rsidRDefault="00391BD8" w:rsidP="00391BD8">
      <w:pPr>
        <w:spacing w:after="0" w:line="240" w:lineRule="auto"/>
        <w:rPr>
          <w:rFonts w:ascii="Arial" w:eastAsia="Calibri" w:hAnsi="Arial" w:cs="Arial"/>
        </w:rPr>
      </w:pP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Република Србија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Аутономна покрајина Војводина</w:t>
      </w:r>
    </w:p>
    <w:p w:rsidR="00391BD8" w:rsidRPr="00391BD8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Општина Врбас</w:t>
      </w:r>
    </w:p>
    <w:p w:rsidR="00391BD8" w:rsidRPr="00321CA1" w:rsidRDefault="00391BD8" w:rsidP="00391BD8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ОПШТИНСКА УПРАВА</w:t>
      </w:r>
    </w:p>
    <w:p w:rsidR="00321CA1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Одељење за урбанизам и просторно планирање,</w:t>
      </w:r>
    </w:p>
    <w:p w:rsidR="00391BD8" w:rsidRPr="00321CA1" w:rsidRDefault="00391BD8" w:rsidP="008D038D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стамбен</w:t>
      </w:r>
      <w:r w:rsidR="00321CA1" w:rsidRPr="00321CA1">
        <w:rPr>
          <w:rFonts w:ascii="Arial" w:eastAsia="Times New Roman" w:hAnsi="Arial" w:cs="Arial"/>
          <w:bCs/>
        </w:rPr>
        <w:t>o-к</w:t>
      </w:r>
      <w:r w:rsidR="00321CA1" w:rsidRPr="00321CA1">
        <w:rPr>
          <w:rFonts w:ascii="Arial" w:eastAsia="Times New Roman" w:hAnsi="Arial" w:cs="Arial"/>
          <w:bCs/>
          <w:lang w:val="ru-RU"/>
        </w:rPr>
        <w:t xml:space="preserve">омуналне </w:t>
      </w:r>
      <w:r w:rsidRPr="00321CA1">
        <w:rPr>
          <w:rFonts w:ascii="Arial" w:eastAsia="Times New Roman" w:hAnsi="Arial" w:cs="Arial"/>
          <w:bCs/>
          <w:lang w:val="ru-RU"/>
        </w:rPr>
        <w:t>послове и</w:t>
      </w:r>
      <w:r w:rsidR="00321CA1">
        <w:rPr>
          <w:rFonts w:ascii="Arial" w:eastAsia="Times New Roman" w:hAnsi="Arial" w:cs="Arial"/>
          <w:bCs/>
          <w:lang w:val="ru-RU"/>
        </w:rPr>
        <w:t xml:space="preserve"> </w:t>
      </w:r>
      <w:r w:rsidRPr="00321CA1">
        <w:rPr>
          <w:rFonts w:ascii="Arial" w:eastAsia="Times New Roman" w:hAnsi="Arial" w:cs="Arial"/>
          <w:bCs/>
          <w:lang w:val="ru-RU"/>
        </w:rPr>
        <w:t>заштиту животне средине</w:t>
      </w:r>
    </w:p>
    <w:p w:rsidR="00391BD8" w:rsidRPr="00321CA1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lang w:val="ru-RU"/>
        </w:rPr>
      </w:pPr>
      <w:r w:rsidRPr="00321CA1">
        <w:rPr>
          <w:rFonts w:ascii="Arial" w:eastAsia="Times New Roman" w:hAnsi="Arial" w:cs="Arial"/>
          <w:bCs/>
          <w:lang w:val="ru-RU"/>
        </w:rPr>
        <w:t>Одсек за заштиту животне средине и енергетски менаџмент</w:t>
      </w:r>
    </w:p>
    <w:p w:rsidR="00A06B9F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pacing w:val="2"/>
        </w:rPr>
      </w:pPr>
      <w:r w:rsidRPr="00391BD8">
        <w:rPr>
          <w:rFonts w:ascii="Arial" w:eastAsia="Times New Roman" w:hAnsi="Arial" w:cs="Arial"/>
          <w:lang w:val="ru-RU"/>
        </w:rPr>
        <w:t xml:space="preserve">Број: </w:t>
      </w:r>
      <w:r w:rsidR="004C646A" w:rsidRPr="008F7563">
        <w:rPr>
          <w:rStyle w:val="item"/>
          <w:rFonts w:ascii="Arial" w:hAnsi="Arial" w:cs="Arial"/>
          <w:shd w:val="clear" w:color="auto" w:fill="FFFFFF"/>
        </w:rPr>
        <w:t>001625869 2026 09122 004 003 381 007</w:t>
      </w:r>
    </w:p>
    <w:p w:rsidR="00391BD8" w:rsidRPr="003A79BC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91BD8">
        <w:rPr>
          <w:rFonts w:ascii="Arial" w:eastAsia="Times New Roman" w:hAnsi="Arial" w:cs="Arial"/>
          <w:lang w:val="ru-RU"/>
        </w:rPr>
        <w:t>Дату</w:t>
      </w:r>
      <w:r w:rsidR="004C646A">
        <w:rPr>
          <w:rFonts w:ascii="Arial" w:eastAsia="Times New Roman" w:hAnsi="Arial" w:cs="Arial"/>
        </w:rPr>
        <w:t xml:space="preserve">м: </w:t>
      </w:r>
      <w:r w:rsidR="004C646A">
        <w:rPr>
          <w:rFonts w:ascii="Arial" w:eastAsia="Times New Roman" w:hAnsi="Arial" w:cs="Arial"/>
          <w:lang/>
        </w:rPr>
        <w:t>22</w:t>
      </w:r>
      <w:r w:rsidR="00ED4AC2">
        <w:rPr>
          <w:rFonts w:ascii="Arial" w:eastAsia="Times New Roman" w:hAnsi="Arial" w:cs="Arial"/>
        </w:rPr>
        <w:t>.</w:t>
      </w:r>
      <w:r w:rsidR="004C646A">
        <w:rPr>
          <w:rFonts w:ascii="Arial" w:eastAsia="Times New Roman" w:hAnsi="Arial" w:cs="Arial"/>
          <w:lang/>
        </w:rPr>
        <w:t>4</w:t>
      </w:r>
      <w:r w:rsidRPr="00391BD8">
        <w:rPr>
          <w:rFonts w:ascii="Arial" w:eastAsia="Times New Roman" w:hAnsi="Arial" w:cs="Arial"/>
          <w:lang w:val="ru-RU"/>
        </w:rPr>
        <w:t>.202</w:t>
      </w:r>
      <w:r w:rsidR="00A06B9F">
        <w:rPr>
          <w:rFonts w:ascii="Arial" w:eastAsia="Times New Roman" w:hAnsi="Arial" w:cs="Arial"/>
          <w:lang w:val="ru-RU"/>
        </w:rPr>
        <w:t>6</w:t>
      </w:r>
      <w:r w:rsidRPr="00391BD8">
        <w:rPr>
          <w:rFonts w:ascii="Arial" w:eastAsia="Times New Roman" w:hAnsi="Arial" w:cs="Arial"/>
          <w:lang w:val="ru-RU"/>
        </w:rPr>
        <w:t>. године</w:t>
      </w:r>
    </w:p>
    <w:p w:rsidR="00391BD8" w:rsidRPr="00391BD8" w:rsidRDefault="00391BD8" w:rsidP="003A79BC">
      <w:pPr>
        <w:tabs>
          <w:tab w:val="left" w:pos="130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ru-RU"/>
        </w:rPr>
      </w:pPr>
      <w:r w:rsidRPr="00391BD8">
        <w:rPr>
          <w:rFonts w:ascii="Arial" w:eastAsia="Times New Roman" w:hAnsi="Arial" w:cs="Arial"/>
          <w:lang w:val="ru-RU"/>
        </w:rPr>
        <w:t>ВРБАС</w:t>
      </w:r>
    </w:p>
    <w:p w:rsidR="00391BD8" w:rsidRPr="00C8002D" w:rsidRDefault="00391BD8" w:rsidP="00C8002D">
      <w:pPr>
        <w:spacing w:after="0" w:line="240" w:lineRule="auto"/>
        <w:rPr>
          <w:rFonts w:ascii="Arial" w:hAnsi="Arial" w:cs="Arial"/>
          <w:b/>
          <w:bCs/>
        </w:rPr>
      </w:pPr>
    </w:p>
    <w:p w:rsidR="00391BD8" w:rsidRPr="00137759" w:rsidRDefault="00391BD8" w:rsidP="00391BD8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37759">
        <w:rPr>
          <w:rFonts w:ascii="Arial" w:hAnsi="Arial" w:cs="Arial"/>
          <w:b/>
          <w:bCs/>
        </w:rPr>
        <w:t>О Б А В Е Ш Т Е Њ Е</w:t>
      </w:r>
    </w:p>
    <w:p w:rsidR="00391BD8" w:rsidRPr="00C8002D" w:rsidRDefault="00391BD8" w:rsidP="00391BD8">
      <w:pPr>
        <w:spacing w:after="0" w:line="240" w:lineRule="auto"/>
        <w:jc w:val="center"/>
        <w:rPr>
          <w:rFonts w:ascii="Arial" w:hAnsi="Arial" w:cs="Arial"/>
          <w:bCs/>
        </w:rPr>
      </w:pPr>
      <w:proofErr w:type="gramStart"/>
      <w:r w:rsidRPr="00C8002D">
        <w:rPr>
          <w:rFonts w:ascii="Arial" w:hAnsi="Arial" w:cs="Arial"/>
          <w:bCs/>
        </w:rPr>
        <w:t>о</w:t>
      </w:r>
      <w:proofErr w:type="gramEnd"/>
      <w:r w:rsidRPr="00C8002D">
        <w:rPr>
          <w:rFonts w:ascii="Arial" w:hAnsi="Arial" w:cs="Arial"/>
          <w:bCs/>
        </w:rPr>
        <w:t xml:space="preserve"> донетом решењу о </w:t>
      </w:r>
      <w:r w:rsidR="008D038D" w:rsidRPr="00C8002D">
        <w:rPr>
          <w:rFonts w:ascii="Arial" w:hAnsi="Arial" w:cs="Arial"/>
          <w:bCs/>
        </w:rPr>
        <w:t>потреби</w:t>
      </w:r>
      <w:r w:rsidRPr="00C8002D">
        <w:rPr>
          <w:rFonts w:ascii="Arial" w:hAnsi="Arial" w:cs="Arial"/>
          <w:bCs/>
        </w:rPr>
        <w:t xml:space="preserve"> процене утицаја на животну средину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  <w:r w:rsidRPr="00137759">
        <w:rPr>
          <w:rFonts w:ascii="Arial" w:hAnsi="Arial" w:cs="Arial"/>
        </w:rPr>
        <w:t xml:space="preserve"> </w:t>
      </w:r>
    </w:p>
    <w:p w:rsidR="00391BD8" w:rsidRPr="00137759" w:rsidRDefault="00391BD8" w:rsidP="00391BD8">
      <w:pPr>
        <w:spacing w:after="0" w:line="240" w:lineRule="auto"/>
        <w:jc w:val="both"/>
        <w:rPr>
          <w:rFonts w:ascii="Arial" w:hAnsi="Arial" w:cs="Arial"/>
        </w:rPr>
      </w:pPr>
    </w:p>
    <w:p w:rsidR="00A06B9F" w:rsidRPr="00A06B9F" w:rsidRDefault="00391BD8" w:rsidP="00A06B9F">
      <w:pPr>
        <w:spacing w:after="0"/>
        <w:ind w:firstLine="567"/>
        <w:jc w:val="both"/>
        <w:rPr>
          <w:rFonts w:ascii="Arial" w:hAnsi="Arial" w:cs="Arial"/>
          <w:lang w:val="ru-RU"/>
        </w:rPr>
      </w:pPr>
      <w:r w:rsidRPr="00137759">
        <w:rPr>
          <w:rFonts w:ascii="Arial" w:hAnsi="Arial" w:cs="Arial"/>
        </w:rPr>
        <w:t xml:space="preserve">Општинска управа </w:t>
      </w:r>
      <w:r w:rsidR="00817B41">
        <w:rPr>
          <w:rFonts w:ascii="Arial" w:hAnsi="Arial" w:cs="Arial"/>
        </w:rPr>
        <w:t xml:space="preserve">општине </w:t>
      </w:r>
      <w:r w:rsidRPr="00137759">
        <w:rPr>
          <w:rFonts w:ascii="Arial" w:hAnsi="Arial" w:cs="Arial"/>
        </w:rPr>
        <w:t>Врбас, Одељење урбанизам и просторно планирање, комунално-стамбене послове и заштиту животне средине, Одсек за заштиту животне средине и енергетски менаџмент</w:t>
      </w:r>
      <w:r w:rsidR="00112556" w:rsidRPr="00E25AC4">
        <w:rPr>
          <w:rFonts w:ascii="Arial" w:hAnsi="Arial" w:cs="Arial"/>
        </w:rPr>
        <w:t xml:space="preserve"> </w:t>
      </w:r>
      <w:r w:rsidR="0082124B" w:rsidRPr="00E25AC4">
        <w:rPr>
          <w:rFonts w:ascii="Arial" w:hAnsi="Arial" w:cs="Arial"/>
        </w:rPr>
        <w:t xml:space="preserve">обавештава </w:t>
      </w:r>
      <w:r w:rsidR="00E25AC4" w:rsidRPr="00E25AC4">
        <w:rPr>
          <w:rFonts w:ascii="Arial" w:hAnsi="Arial" w:cs="Arial"/>
        </w:rPr>
        <w:t>зинтересоване органе, организације и јавност</w:t>
      </w:r>
      <w:r w:rsidR="004C646A">
        <w:rPr>
          <w:rFonts w:ascii="Arial" w:hAnsi="Arial" w:cs="Arial"/>
          <w:lang/>
        </w:rPr>
        <w:t xml:space="preserve">, да је </w:t>
      </w:r>
      <w:r w:rsidRPr="00E25AC4">
        <w:rPr>
          <w:rFonts w:ascii="Arial" w:hAnsi="Arial" w:cs="Arial"/>
        </w:rPr>
        <w:t xml:space="preserve">за </w:t>
      </w:r>
      <w:r w:rsidR="00817B41" w:rsidRPr="00E25AC4">
        <w:rPr>
          <w:rFonts w:ascii="Arial" w:hAnsi="Arial" w:cs="Arial"/>
        </w:rPr>
        <w:t xml:space="preserve">поднет </w:t>
      </w:r>
      <w:r w:rsidRPr="00E25AC4">
        <w:rPr>
          <w:rFonts w:ascii="Arial" w:hAnsi="Arial" w:cs="Arial"/>
        </w:rPr>
        <w:t xml:space="preserve">захтев </w:t>
      </w:r>
      <w:r w:rsidR="008F714E" w:rsidRPr="00E25AC4">
        <w:rPr>
          <w:rFonts w:ascii="Arial" w:hAnsi="Arial" w:cs="Arial"/>
        </w:rPr>
        <w:t>за одлучивање</w:t>
      </w:r>
      <w:r w:rsidR="008F714E">
        <w:rPr>
          <w:rFonts w:ascii="Arial" w:hAnsi="Arial" w:cs="Arial"/>
        </w:rPr>
        <w:t xml:space="preserve"> о потреби процене утицаја </w:t>
      </w:r>
      <w:r w:rsidR="00772234" w:rsidRPr="00137759">
        <w:rPr>
          <w:rFonts w:ascii="Arial" w:hAnsi="Arial" w:cs="Arial"/>
        </w:rPr>
        <w:t>на животну средину</w:t>
      </w:r>
      <w:bookmarkStart w:id="0" w:name="_Hlk97808711"/>
      <w:r w:rsidR="008F714E">
        <w:rPr>
          <w:rFonts w:ascii="Arial" w:hAnsi="Arial" w:cs="Arial"/>
        </w:rPr>
        <w:t xml:space="preserve"> пројекта-</w:t>
      </w:r>
      <w:r w:rsidR="008F714E">
        <w:rPr>
          <w:rFonts w:ascii="Arial" w:hAnsi="Arial" w:cs="Arial"/>
          <w:lang w:val="ru-RU"/>
        </w:rPr>
        <w:t xml:space="preserve"> </w:t>
      </w:r>
      <w:bookmarkEnd w:id="0"/>
      <w:r w:rsidR="004C646A">
        <w:rPr>
          <w:rFonts w:ascii="Arial" w:hAnsi="Arial" w:cs="Arial"/>
          <w:lang/>
        </w:rPr>
        <w:t>И</w:t>
      </w:r>
      <w:r w:rsidR="004C646A" w:rsidRPr="008F7563">
        <w:rPr>
          <w:rFonts w:ascii="Arial" w:hAnsi="Arial" w:cs="Arial"/>
        </w:rPr>
        <w:t>зградња објекта за складиштење пољопривредних производа-хладња</w:t>
      </w:r>
      <w:r w:rsidR="004C646A">
        <w:rPr>
          <w:rFonts w:ascii="Arial" w:hAnsi="Arial" w:cs="Arial"/>
        </w:rPr>
        <w:t>ч</w:t>
      </w:r>
      <w:r w:rsidR="004C646A" w:rsidRPr="008F7563">
        <w:rPr>
          <w:rFonts w:ascii="Arial" w:hAnsi="Arial" w:cs="Arial"/>
        </w:rPr>
        <w:t xml:space="preserve">а, спратности П+1, укупног дневног радног капацитета </w:t>
      </w:r>
      <w:r w:rsidR="004C646A" w:rsidRPr="008F7563">
        <w:rPr>
          <w:rFonts w:ascii="Arial" w:hAnsi="Arial" w:cs="Arial"/>
          <w:bCs/>
        </w:rPr>
        <w:t>6t робе</w:t>
      </w:r>
      <w:r w:rsidR="004C646A">
        <w:rPr>
          <w:rFonts w:ascii="Arial" w:hAnsi="Arial" w:cs="Arial"/>
          <w:bCs/>
        </w:rPr>
        <w:t>,</w:t>
      </w:r>
      <w:r w:rsidR="004C646A" w:rsidRPr="008F7563">
        <w:rPr>
          <w:rFonts w:ascii="Arial" w:hAnsi="Arial" w:cs="Arial"/>
          <w:bCs/>
        </w:rPr>
        <w:t xml:space="preserve"> на лоакцији у Бачком Добром Пољу, у Улици </w:t>
      </w:r>
      <w:r w:rsidR="004C646A" w:rsidRPr="008F7563">
        <w:rPr>
          <w:rFonts w:ascii="Arial" w:hAnsi="Arial" w:cs="Arial"/>
        </w:rPr>
        <w:t>маршала Тита број бб, на катастарској парцели број 923 к.о. Бачко Добро Поље</w:t>
      </w:r>
      <w:r w:rsidRPr="00137759">
        <w:rPr>
          <w:rFonts w:ascii="Arial" w:hAnsi="Arial" w:cs="Arial"/>
        </w:rPr>
        <w:t xml:space="preserve">, </w:t>
      </w:r>
      <w:r w:rsidR="004C646A">
        <w:rPr>
          <w:rFonts w:ascii="Arial" w:hAnsi="Arial" w:cs="Arial"/>
          <w:lang/>
        </w:rPr>
        <w:t>који је поднео</w:t>
      </w:r>
      <w:r w:rsidR="004C646A" w:rsidRPr="00137759">
        <w:rPr>
          <w:rFonts w:ascii="Arial" w:hAnsi="Arial" w:cs="Arial"/>
        </w:rPr>
        <w:t xml:space="preserve"> </w:t>
      </w:r>
      <w:r w:rsidR="004C646A">
        <w:rPr>
          <w:rFonts w:ascii="Arial" w:hAnsi="Arial" w:cs="Arial"/>
        </w:rPr>
        <w:t>носи</w:t>
      </w:r>
      <w:r w:rsidR="004C646A">
        <w:rPr>
          <w:rFonts w:ascii="Arial" w:hAnsi="Arial" w:cs="Arial"/>
          <w:lang/>
        </w:rPr>
        <w:t>лац</w:t>
      </w:r>
      <w:r w:rsidR="004C646A">
        <w:rPr>
          <w:rFonts w:ascii="Arial" w:hAnsi="Arial" w:cs="Arial"/>
        </w:rPr>
        <w:t xml:space="preserve"> пројекта </w:t>
      </w:r>
      <w:r w:rsidR="004C646A" w:rsidRPr="008F7563">
        <w:rPr>
          <w:rFonts w:ascii="Arial" w:hAnsi="Arial" w:cs="Arial"/>
        </w:rPr>
        <w:t>БОЈАН ПЕЈИЋ, из Бачког Доброг Поља, Улица Војвођанска број 21</w:t>
      </w:r>
      <w:r w:rsidR="004C646A">
        <w:rPr>
          <w:rFonts w:ascii="Arial" w:hAnsi="Arial" w:cs="Arial"/>
          <w:lang/>
        </w:rPr>
        <w:t xml:space="preserve">, </w:t>
      </w:r>
      <w:r w:rsidR="00817B41">
        <w:rPr>
          <w:rFonts w:ascii="Arial" w:hAnsi="Arial" w:cs="Arial"/>
        </w:rPr>
        <w:t>у поступку одлучивањ</w:t>
      </w:r>
      <w:r w:rsidR="00E25AC4">
        <w:rPr>
          <w:rFonts w:ascii="Arial" w:hAnsi="Arial" w:cs="Arial"/>
        </w:rPr>
        <w:t>а</w:t>
      </w:r>
      <w:r w:rsidR="00A410AD">
        <w:rPr>
          <w:rFonts w:ascii="Arial" w:hAnsi="Arial" w:cs="Arial"/>
        </w:rPr>
        <w:t xml:space="preserve"> по истом</w:t>
      </w:r>
      <w:r w:rsidR="004C646A">
        <w:rPr>
          <w:rFonts w:ascii="Arial" w:hAnsi="Arial" w:cs="Arial"/>
          <w:lang/>
        </w:rPr>
        <w:t xml:space="preserve"> захтеву</w:t>
      </w:r>
      <w:r w:rsidR="00817B41">
        <w:rPr>
          <w:rFonts w:ascii="Arial" w:hAnsi="Arial" w:cs="Arial"/>
        </w:rPr>
        <w:t xml:space="preserve">, </w:t>
      </w:r>
      <w:r w:rsidR="0082124B">
        <w:rPr>
          <w:rFonts w:ascii="Arial" w:hAnsi="Arial" w:cs="Arial"/>
        </w:rPr>
        <w:t>дон</w:t>
      </w:r>
      <w:r w:rsidR="004C646A">
        <w:rPr>
          <w:rFonts w:ascii="Arial" w:hAnsi="Arial" w:cs="Arial"/>
        </w:rPr>
        <w:t>е</w:t>
      </w:r>
      <w:r w:rsidR="004C646A">
        <w:rPr>
          <w:rFonts w:ascii="Arial" w:hAnsi="Arial" w:cs="Arial"/>
          <w:lang/>
        </w:rPr>
        <w:t>то</w:t>
      </w:r>
      <w:r w:rsidRPr="00137759">
        <w:rPr>
          <w:rFonts w:ascii="Arial" w:hAnsi="Arial" w:cs="Arial"/>
        </w:rPr>
        <w:t xml:space="preserve"> Решење о </w:t>
      </w:r>
      <w:r w:rsidR="008D038D">
        <w:rPr>
          <w:rFonts w:ascii="Arial" w:hAnsi="Arial" w:cs="Arial"/>
        </w:rPr>
        <w:t>потреби процене утицаја</w:t>
      </w:r>
      <w:r w:rsidRPr="00137759">
        <w:rPr>
          <w:rFonts w:ascii="Arial" w:hAnsi="Arial" w:cs="Arial"/>
        </w:rPr>
        <w:t xml:space="preserve"> на животну средину</w:t>
      </w:r>
      <w:r w:rsidR="00321CA1">
        <w:rPr>
          <w:rFonts w:ascii="Arial" w:hAnsi="Arial" w:cs="Arial"/>
        </w:rPr>
        <w:t xml:space="preserve"> од </w:t>
      </w:r>
      <w:r w:rsidR="004C646A">
        <w:rPr>
          <w:rFonts w:ascii="Arial" w:hAnsi="Arial" w:cs="Arial"/>
          <w:lang/>
        </w:rPr>
        <w:t>20</w:t>
      </w:r>
      <w:r w:rsidR="00321CA1">
        <w:rPr>
          <w:rFonts w:ascii="Arial" w:hAnsi="Arial" w:cs="Arial"/>
        </w:rPr>
        <w:t>.</w:t>
      </w:r>
      <w:r w:rsidR="004C646A">
        <w:rPr>
          <w:rFonts w:ascii="Arial" w:hAnsi="Arial" w:cs="Arial"/>
          <w:lang/>
        </w:rPr>
        <w:t>4</w:t>
      </w:r>
      <w:r w:rsidR="00F85BA9">
        <w:rPr>
          <w:rFonts w:ascii="Arial" w:hAnsi="Arial" w:cs="Arial"/>
        </w:rPr>
        <w:t>.2026</w:t>
      </w:r>
      <w:r w:rsidR="00A410AD">
        <w:rPr>
          <w:rFonts w:ascii="Arial" w:hAnsi="Arial" w:cs="Arial"/>
        </w:rPr>
        <w:t xml:space="preserve">. </w:t>
      </w:r>
      <w:proofErr w:type="gramStart"/>
      <w:r w:rsidR="00A410AD">
        <w:rPr>
          <w:rFonts w:ascii="Arial" w:hAnsi="Arial" w:cs="Arial"/>
        </w:rPr>
        <w:t>године</w:t>
      </w:r>
      <w:proofErr w:type="gramEnd"/>
      <w:r w:rsidR="00A06B9F">
        <w:rPr>
          <w:rFonts w:ascii="Arial" w:hAnsi="Arial" w:cs="Arial"/>
        </w:rPr>
        <w:t>,</w:t>
      </w:r>
      <w:r w:rsidR="008D038D">
        <w:rPr>
          <w:rFonts w:ascii="Arial" w:hAnsi="Arial" w:cs="Arial"/>
        </w:rPr>
        <w:t xml:space="preserve"> у складу са </w:t>
      </w:r>
      <w:r w:rsidR="00F85BA9" w:rsidRPr="00504E5E">
        <w:rPr>
          <w:rFonts w:ascii="Arial" w:hAnsi="Arial" w:cs="Arial"/>
          <w:lang w:val="ru-RU"/>
        </w:rPr>
        <w:t>чланом</w:t>
      </w:r>
      <w:r w:rsidR="00F85BA9" w:rsidRPr="00504E5E">
        <w:rPr>
          <w:rFonts w:ascii="Arial" w:hAnsi="Arial" w:cs="Arial"/>
        </w:rPr>
        <w:t xml:space="preserve"> </w:t>
      </w:r>
      <w:r w:rsidR="004C646A" w:rsidRPr="008F7563">
        <w:rPr>
          <w:rFonts w:ascii="Arial" w:hAnsi="Arial" w:cs="Arial"/>
          <w:lang w:val="ru-RU"/>
        </w:rPr>
        <w:t>чана</w:t>
      </w:r>
      <w:r w:rsidR="004C646A" w:rsidRPr="008F7563">
        <w:rPr>
          <w:rFonts w:ascii="Arial" w:hAnsi="Arial" w:cs="Arial"/>
        </w:rPr>
        <w:t xml:space="preserve"> </w:t>
      </w:r>
      <w:r w:rsidR="004C646A" w:rsidRPr="008F7563">
        <w:rPr>
          <w:rFonts w:ascii="Arial" w:hAnsi="Arial" w:cs="Arial"/>
          <w:lang w:val="ru-RU"/>
        </w:rPr>
        <w:t xml:space="preserve">7. </w:t>
      </w:r>
      <w:proofErr w:type="gramStart"/>
      <w:r w:rsidR="004C646A" w:rsidRPr="008F7563">
        <w:rPr>
          <w:rFonts w:ascii="Arial" w:hAnsi="Arial" w:cs="Arial"/>
        </w:rPr>
        <w:t>и</w:t>
      </w:r>
      <w:proofErr w:type="gramEnd"/>
      <w:r w:rsidR="004C646A" w:rsidRPr="008F7563">
        <w:rPr>
          <w:rFonts w:ascii="Arial" w:hAnsi="Arial" w:cs="Arial"/>
        </w:rPr>
        <w:t xml:space="preserve"> 14. </w:t>
      </w:r>
      <w:proofErr w:type="gramStart"/>
      <w:r w:rsidR="004C646A" w:rsidRPr="008F7563">
        <w:rPr>
          <w:rFonts w:ascii="Arial" w:hAnsi="Arial" w:cs="Arial"/>
        </w:rPr>
        <w:t>став</w:t>
      </w:r>
      <w:proofErr w:type="gramEnd"/>
      <w:r w:rsidR="004C646A" w:rsidRPr="008F7563">
        <w:rPr>
          <w:rFonts w:ascii="Arial" w:hAnsi="Arial" w:cs="Arial"/>
        </w:rPr>
        <w:t xml:space="preserve"> 4. </w:t>
      </w:r>
      <w:proofErr w:type="gramStart"/>
      <w:r w:rsidR="004C646A" w:rsidRPr="008F7563">
        <w:rPr>
          <w:rFonts w:ascii="Arial" w:hAnsi="Arial" w:cs="Arial"/>
        </w:rPr>
        <w:t>и</w:t>
      </w:r>
      <w:proofErr w:type="gramEnd"/>
      <w:r w:rsidR="004C646A" w:rsidRPr="008F7563">
        <w:rPr>
          <w:rFonts w:ascii="Arial" w:hAnsi="Arial" w:cs="Arial"/>
        </w:rPr>
        <w:t xml:space="preserve"> 6</w:t>
      </w:r>
      <w:r w:rsidR="004C646A">
        <w:rPr>
          <w:rFonts w:ascii="Arial" w:hAnsi="Arial" w:cs="Arial"/>
        </w:rPr>
        <w:t>.</w:t>
      </w:r>
      <w:r w:rsidR="00F85BA9" w:rsidRPr="00504E5E">
        <w:rPr>
          <w:rFonts w:ascii="Arial" w:hAnsi="Arial" w:cs="Arial"/>
        </w:rPr>
        <w:t xml:space="preserve"> </w:t>
      </w:r>
      <w:r w:rsidR="00F85BA9" w:rsidRPr="00504E5E">
        <w:rPr>
          <w:rFonts w:ascii="Arial" w:hAnsi="Arial" w:cs="Arial"/>
          <w:lang w:val="ru-RU"/>
        </w:rPr>
        <w:t xml:space="preserve">Закона о процени утицаја на животну средину („Сл. гласник РС“, број 94/2024), </w:t>
      </w:r>
      <w:r w:rsidR="004C646A">
        <w:rPr>
          <w:rFonts w:ascii="Arial" w:hAnsi="Arial" w:cs="Arial"/>
          <w:lang w:val="ru-RU"/>
        </w:rPr>
        <w:t>Уредбоом</w:t>
      </w:r>
      <w:r w:rsidR="004C646A" w:rsidRPr="00684529">
        <w:rPr>
          <w:rFonts w:ascii="Arial" w:hAnsi="Arial" w:cs="Arial"/>
          <w:lang w:val="ru-RU"/>
        </w:rPr>
        <w:t xml:space="preserve"> о Лист</w:t>
      </w:r>
      <w:r w:rsidR="004C646A">
        <w:rPr>
          <w:rFonts w:ascii="Arial" w:hAnsi="Arial" w:cs="Arial"/>
        </w:rPr>
        <w:t xml:space="preserve">и </w:t>
      </w:r>
      <w:r w:rsidR="004C646A" w:rsidRPr="00684529">
        <w:rPr>
          <w:rFonts w:ascii="Arial" w:hAnsi="Arial" w:cs="Arial"/>
          <w:lang w:val="ru-RU"/>
        </w:rPr>
        <w:t>пројеката за које је обавезна процена утицаја</w:t>
      </w:r>
      <w:r w:rsidR="004C646A" w:rsidRPr="00684529">
        <w:rPr>
          <w:rFonts w:ascii="Arial" w:hAnsi="Arial" w:cs="Arial"/>
        </w:rPr>
        <w:t xml:space="preserve"> на животну средину</w:t>
      </w:r>
      <w:r w:rsidR="004C646A" w:rsidRPr="00684529">
        <w:rPr>
          <w:rFonts w:ascii="Arial" w:hAnsi="Arial" w:cs="Arial"/>
          <w:lang w:val="ru-RU"/>
        </w:rPr>
        <w:t>, Листи пројеката за које постоји обавеза подношења захтева за одлучивање о потреби процене утицаја на животну средину и критеријумима за одлучивање о потреби процене утицаја на животну средину („Сл. гласник РС“, број 106/25)</w:t>
      </w:r>
      <w:r w:rsidR="004C646A">
        <w:rPr>
          <w:rFonts w:ascii="Arial" w:hAnsi="Arial" w:cs="Arial"/>
          <w:lang w:val="ru-RU"/>
        </w:rPr>
        <w:t xml:space="preserve"> </w:t>
      </w:r>
      <w:r w:rsidR="00A06B9F">
        <w:rPr>
          <w:rFonts w:ascii="Arial" w:hAnsi="Arial" w:cs="Arial"/>
        </w:rPr>
        <w:t xml:space="preserve">и </w:t>
      </w:r>
      <w:r w:rsidR="004C646A">
        <w:rPr>
          <w:rFonts w:ascii="Arial" w:hAnsi="Arial" w:cs="Arial"/>
          <w:lang w:val="ru-RU"/>
        </w:rPr>
        <w:t>чланом</w:t>
      </w:r>
      <w:r w:rsidR="00F85BA9" w:rsidRPr="00504E5E">
        <w:rPr>
          <w:rFonts w:ascii="Arial" w:hAnsi="Arial" w:cs="Arial"/>
          <w:lang w:val="ru-RU"/>
        </w:rPr>
        <w:t xml:space="preserve"> 136. Закона о општем управном поступку („Сл. гласник РС“, број </w:t>
      </w:r>
      <w:r w:rsidR="00F85BA9" w:rsidRPr="00504E5E">
        <w:rPr>
          <w:rFonts w:ascii="Arial" w:hAnsi="Arial" w:cs="Arial"/>
          <w:iCs/>
        </w:rPr>
        <w:t>18/2016, 95/201</w:t>
      </w:r>
      <w:r w:rsidR="00F85BA9">
        <w:rPr>
          <w:rFonts w:ascii="Arial" w:hAnsi="Arial" w:cs="Arial"/>
          <w:iCs/>
        </w:rPr>
        <w:t>8- аутентично тумачење и 2/2023</w:t>
      </w:r>
      <w:r w:rsidR="00F85BA9" w:rsidRPr="00504E5E">
        <w:rPr>
          <w:rFonts w:ascii="Arial" w:hAnsi="Arial" w:cs="Arial"/>
          <w:iCs/>
        </w:rPr>
        <w:t>- одлука УС</w:t>
      </w:r>
      <w:r w:rsidR="00F85BA9" w:rsidRPr="00504E5E">
        <w:rPr>
          <w:rFonts w:ascii="Arial" w:hAnsi="Arial" w:cs="Arial"/>
          <w:lang w:val="ru-RU"/>
        </w:rPr>
        <w:t>)</w:t>
      </w:r>
      <w:r w:rsidR="00A06B9F">
        <w:rPr>
          <w:rFonts w:ascii="Arial" w:hAnsi="Arial" w:cs="Arial"/>
          <w:lang w:val="ru-RU"/>
        </w:rPr>
        <w:t>.</w:t>
      </w:r>
    </w:p>
    <w:p w:rsidR="00A06B9F" w:rsidRPr="00A06B9F" w:rsidRDefault="008D038D" w:rsidP="00A06B9F">
      <w:pPr>
        <w:shd w:val="clear" w:color="auto" w:fill="FFFFFF" w:themeFill="background1"/>
        <w:spacing w:after="0" w:line="240" w:lineRule="auto"/>
        <w:ind w:firstLine="567"/>
        <w:jc w:val="both"/>
        <w:rPr>
          <w:rFonts w:ascii="Arial" w:hAnsi="Arial" w:cs="Arial"/>
        </w:rPr>
      </w:pPr>
      <w:r w:rsidRPr="00A06B9F">
        <w:rPr>
          <w:rFonts w:ascii="Arial" w:hAnsi="Arial" w:cs="Arial"/>
        </w:rPr>
        <w:t>Решењем о потреби процене утицаја на животну средину предметног пројекта донета је одлука којом је утврђено, да за предметни пројекат</w:t>
      </w:r>
      <w:r w:rsidR="00A06B9F">
        <w:rPr>
          <w:rFonts w:ascii="Arial" w:hAnsi="Arial" w:cs="Arial"/>
        </w:rPr>
        <w:t>,</w:t>
      </w:r>
      <w:r w:rsidRPr="00A06B9F">
        <w:rPr>
          <w:rFonts w:ascii="Arial" w:hAnsi="Arial" w:cs="Arial"/>
        </w:rPr>
        <w:t xml:space="preserve"> </w:t>
      </w:r>
      <w:r w:rsidR="00A06B9F" w:rsidRPr="00A06B9F">
        <w:rPr>
          <w:rFonts w:ascii="Arial" w:hAnsi="Arial" w:cs="Arial"/>
        </w:rPr>
        <w:t>у односу на прописане критеријуме за одлучивање, узимајући у обзир све релевантне податке, документацију и мишљења заинтересованих органа и организација и јавности, није потребна процена утицаја на животну средину и израда студије о процени утицаја на животну средину.</w:t>
      </w:r>
    </w:p>
    <w:p w:rsidR="00F85BA9" w:rsidRPr="00504E5E" w:rsidRDefault="008D038D" w:rsidP="00F85BA9">
      <w:pPr>
        <w:spacing w:after="0"/>
        <w:ind w:firstLine="567"/>
        <w:jc w:val="both"/>
        <w:rPr>
          <w:rFonts w:ascii="Arial" w:hAnsi="Arial" w:cs="Arial"/>
        </w:rPr>
      </w:pPr>
      <w:r w:rsidRPr="00D8145C">
        <w:rPr>
          <w:rFonts w:ascii="Arial" w:hAnsi="Arial" w:cs="Arial"/>
        </w:rPr>
        <w:t xml:space="preserve">Истим Решењем </w:t>
      </w:r>
      <w:r w:rsidR="00A06B9F">
        <w:rPr>
          <w:rFonts w:ascii="Arial" w:hAnsi="Arial" w:cs="Arial"/>
        </w:rPr>
        <w:t xml:space="preserve">су прописане минималне мере и услови за заштиту животне средине </w:t>
      </w:r>
      <w:r w:rsidR="00F85BA9" w:rsidRPr="00504E5E">
        <w:rPr>
          <w:rFonts w:ascii="Arial" w:hAnsi="Arial" w:cs="Arial"/>
        </w:rPr>
        <w:t>и то:</w:t>
      </w:r>
    </w:p>
    <w:p w:rsidR="004C646A" w:rsidRPr="00817899" w:rsidRDefault="004C646A" w:rsidP="004C646A">
      <w:pPr>
        <w:pStyle w:val="ListParagraph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>Опште мере које су предвиђене законом и другим прописима, нормативима и стандардима и роковима за њихово спровођење</w:t>
      </w:r>
      <w:r w:rsidRPr="00817899">
        <w:rPr>
          <w:rFonts w:ascii="Arial" w:hAnsi="Arial" w:cs="Arial"/>
        </w:rPr>
        <w:t xml:space="preserve"> (Заштита вода; Заштита ваздуха; Заштита земљишта; Заштита бидиверзитета и заштићених подручја; Заштита од буке и вибрације; Управљање отпадом; Заштита од нејонизујућег зрачења; Ефикасно коришћење енергије; Остале опште мере);</w:t>
      </w:r>
    </w:p>
    <w:p w:rsidR="004C646A" w:rsidRPr="00817899" w:rsidRDefault="004C646A" w:rsidP="004C646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 xml:space="preserve">Услови и мере у току извођења грађевинских и других радова на изградњи: </w:t>
      </w:r>
    </w:p>
    <w:p w:rsidR="004C646A" w:rsidRDefault="004C646A" w:rsidP="004C646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993" w:hanging="142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 xml:space="preserve">Услови дефинисани Законом о планирању и изградњи </w:t>
      </w:r>
      <w:r w:rsidRPr="00817899">
        <w:rPr>
          <w:rFonts w:ascii="Arial" w:hAnsi="Arial" w:cs="Arial"/>
          <w:iCs/>
        </w:rPr>
        <w:t xml:space="preserve">(„Сл. </w:t>
      </w:r>
      <w:proofErr w:type="gramStart"/>
      <w:r w:rsidRPr="00817899">
        <w:rPr>
          <w:rFonts w:ascii="Arial" w:hAnsi="Arial" w:cs="Arial"/>
          <w:iCs/>
        </w:rPr>
        <w:t>гласник</w:t>
      </w:r>
      <w:proofErr w:type="gramEnd"/>
      <w:r w:rsidRPr="00817899">
        <w:rPr>
          <w:rFonts w:ascii="Arial" w:hAnsi="Arial" w:cs="Arial"/>
          <w:iCs/>
        </w:rPr>
        <w:t xml:space="preserve"> РС, бр. 72/2009, 81/2009 - испр. 64/2010 - одлука УС, 24/2011, 121/2012, 42/2013 - одлука </w:t>
      </w:r>
      <w:r w:rsidRPr="00817899">
        <w:rPr>
          <w:rFonts w:ascii="Arial" w:hAnsi="Arial" w:cs="Arial"/>
          <w:iCs/>
        </w:rPr>
        <w:lastRenderedPageBreak/>
        <w:t>УС, 50/2013 - одлука УС, 98/2013 - одлука УС, 132/2014, 145/2014, 83/2018, 31/2019, 37/2019 - др. закон, 9/20</w:t>
      </w:r>
      <w:r>
        <w:rPr>
          <w:rFonts w:ascii="Arial" w:hAnsi="Arial" w:cs="Arial"/>
          <w:iCs/>
        </w:rPr>
        <w:t xml:space="preserve">20, 52/2021, </w:t>
      </w:r>
      <w:r w:rsidRPr="00817899">
        <w:rPr>
          <w:rFonts w:ascii="Arial" w:hAnsi="Arial" w:cs="Arial"/>
          <w:iCs/>
        </w:rPr>
        <w:t>62/2023</w:t>
      </w:r>
      <w:r>
        <w:rPr>
          <w:rFonts w:ascii="Arial" w:hAnsi="Arial" w:cs="Arial"/>
          <w:iCs/>
        </w:rPr>
        <w:t xml:space="preserve"> и 91/25</w:t>
      </w:r>
      <w:r w:rsidRPr="00817899">
        <w:rPr>
          <w:rFonts w:ascii="Arial" w:hAnsi="Arial" w:cs="Arial"/>
          <w:iCs/>
        </w:rPr>
        <w:t>)</w:t>
      </w:r>
      <w:r w:rsidRPr="00817899">
        <w:rPr>
          <w:rFonts w:ascii="Arial" w:hAnsi="Arial" w:cs="Arial"/>
          <w:i/>
          <w:iCs/>
        </w:rPr>
        <w:t xml:space="preserve"> </w:t>
      </w:r>
      <w:r w:rsidRPr="00817899">
        <w:rPr>
          <w:rFonts w:ascii="Arial" w:hAnsi="Arial" w:cs="Arial"/>
          <w:lang w:val="ru-RU"/>
        </w:rPr>
        <w:t>и другим посебним прописима из ове области, планском и техничком документацијом</w:t>
      </w:r>
      <w:r>
        <w:rPr>
          <w:rFonts w:ascii="Arial" w:hAnsi="Arial" w:cs="Arial"/>
          <w:lang w:val="ru-RU"/>
        </w:rPr>
        <w:t>:</w:t>
      </w:r>
    </w:p>
    <w:p w:rsidR="004C646A" w:rsidRDefault="004C646A" w:rsidP="004C646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993" w:hanging="142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Услови дефинисани</w:t>
      </w:r>
      <w:r w:rsidRPr="00817899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Локацијским условима, број </w:t>
      </w:r>
      <w:r w:rsidRPr="003E096C">
        <w:rPr>
          <w:rFonts w:ascii="Arial" w:eastAsia="ArialMT" w:hAnsi="Arial" w:cs="Arial"/>
        </w:rPr>
        <w:t>ROP-VRB-4512-LOC-1/2025</w:t>
      </w:r>
      <w:r>
        <w:rPr>
          <w:rFonts w:ascii="Arial" w:hAnsi="Arial" w:cs="Arial"/>
        </w:rPr>
        <w:t xml:space="preserve"> од 24.3.2025. године и </w:t>
      </w:r>
      <w:r>
        <w:rPr>
          <w:rFonts w:ascii="Arial" w:hAnsi="Arial" w:cs="Arial"/>
          <w:lang w:val="ru-RU"/>
        </w:rPr>
        <w:t xml:space="preserve">техничким </w:t>
      </w:r>
      <w:r w:rsidRPr="00817899">
        <w:rPr>
          <w:rFonts w:ascii="Arial" w:hAnsi="Arial" w:cs="Arial"/>
          <w:lang w:val="ru-RU"/>
        </w:rPr>
        <w:t xml:space="preserve">условима од имаоца јавних овлашћења; </w:t>
      </w:r>
    </w:p>
    <w:p w:rsidR="004C646A" w:rsidRPr="004C646A" w:rsidRDefault="004C646A" w:rsidP="004C646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993" w:hanging="142"/>
        <w:jc w:val="both"/>
        <w:rPr>
          <w:rFonts w:ascii="Arial" w:hAnsi="Arial" w:cs="Arial"/>
          <w:lang w:val="ru-RU"/>
        </w:rPr>
      </w:pPr>
      <w:r w:rsidRPr="004C646A">
        <w:rPr>
          <w:rFonts w:ascii="Arial" w:hAnsi="Arial" w:cs="Arial"/>
          <w:lang w:val="ru-RU"/>
        </w:rPr>
        <w:t xml:space="preserve">Одрживо управљање грађевинским отпадом </w:t>
      </w:r>
      <w:r w:rsidRPr="004C646A">
        <w:rPr>
          <w:rFonts w:ascii="Arial" w:hAnsi="Arial" w:cs="Arial"/>
        </w:rPr>
        <w:t>у складу са</w:t>
      </w:r>
      <w:r w:rsidRPr="004C646A">
        <w:rPr>
          <w:rFonts w:ascii="Arial" w:hAnsi="Arial" w:cs="Arial"/>
          <w:lang w:val="ru-RU"/>
        </w:rPr>
        <w:t xml:space="preserve"> Планом управљања отпадом од грађења и рушења на који овај орган даје сагласност, на основу</w:t>
      </w:r>
      <w:r w:rsidRPr="004C646A">
        <w:rPr>
          <w:rFonts w:ascii="Arial" w:hAnsi="Arial" w:cs="Arial"/>
        </w:rPr>
        <w:t xml:space="preserve"> Уредбе о начину и поступку управљања отпадом од грађења и рушења („Службени гласник РС“, број 93/23 и 94/23-исправка) у посебном поступку;</w:t>
      </w:r>
    </w:p>
    <w:p w:rsidR="004C646A" w:rsidRPr="00817899" w:rsidRDefault="004C646A" w:rsidP="004C646A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lang w:val="ru-RU"/>
        </w:rPr>
      </w:pPr>
      <w:r w:rsidRPr="00817899">
        <w:rPr>
          <w:rFonts w:ascii="Arial" w:hAnsi="Arial" w:cs="Arial"/>
          <w:lang w:val="ru-RU"/>
        </w:rPr>
        <w:t>Мере у току редовног рада;</w:t>
      </w:r>
    </w:p>
    <w:p w:rsidR="004C646A" w:rsidRPr="00817899" w:rsidRDefault="004C646A" w:rsidP="004C646A">
      <w:pPr>
        <w:pStyle w:val="ListParagraph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817899">
        <w:rPr>
          <w:rFonts w:ascii="Arial" w:hAnsi="Arial" w:cs="Arial"/>
          <w:lang w:val="ru-RU"/>
        </w:rPr>
        <w:t xml:space="preserve">Мере заштите које ће се предузети у случају </w:t>
      </w:r>
      <w:r>
        <w:rPr>
          <w:rFonts w:ascii="Arial" w:hAnsi="Arial" w:cs="Arial"/>
          <w:lang w:val="ru-RU"/>
        </w:rPr>
        <w:t>удеса;</w:t>
      </w:r>
    </w:p>
    <w:p w:rsidR="004C646A" w:rsidRPr="00D14FA6" w:rsidRDefault="004C646A" w:rsidP="004C646A">
      <w:pPr>
        <w:pStyle w:val="ListParagraph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817899">
        <w:rPr>
          <w:rFonts w:ascii="Arial" w:hAnsi="Arial" w:cs="Arial"/>
          <w:lang w:val="ru-RU"/>
        </w:rPr>
        <w:t xml:space="preserve">Мере по престанку рада, </w:t>
      </w:r>
      <w:r>
        <w:rPr>
          <w:rFonts w:ascii="Arial" w:hAnsi="Arial" w:cs="Arial"/>
          <w:lang w:val="ru-RU"/>
        </w:rPr>
        <w:t xml:space="preserve">затварњу </w:t>
      </w:r>
      <w:r w:rsidRPr="00817899">
        <w:rPr>
          <w:rFonts w:ascii="Arial" w:hAnsi="Arial" w:cs="Arial"/>
          <w:lang w:val="ru-RU"/>
        </w:rPr>
        <w:t>или измештању;</w:t>
      </w:r>
    </w:p>
    <w:p w:rsidR="00C8002D" w:rsidRPr="00C8002D" w:rsidRDefault="008D038D" w:rsidP="00D8145C">
      <w:pPr>
        <w:spacing w:after="0" w:line="240" w:lineRule="auto"/>
        <w:ind w:firstLine="567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Увид у донето решење се може извршити у просторијама овог Одељења, Маршала Тита 89, спрат 3, канцеларија број 1</w:t>
      </w:r>
      <w:r>
        <w:rPr>
          <w:rFonts w:ascii="Arial" w:hAnsi="Arial" w:cs="Arial"/>
        </w:rPr>
        <w:t xml:space="preserve">0, </w:t>
      </w:r>
      <w:r w:rsidRPr="00655053">
        <w:rPr>
          <w:rFonts w:ascii="Arial" w:hAnsi="Arial" w:cs="Arial"/>
        </w:rPr>
        <w:t xml:space="preserve">сваког радног дана у временском периоду од 10-13 часова </w:t>
      </w:r>
      <w:r>
        <w:rPr>
          <w:rFonts w:ascii="Arial" w:hAnsi="Arial" w:cs="Arial"/>
        </w:rPr>
        <w:t>у периоду од 15 дана од дана објављивања.</w:t>
      </w:r>
    </w:p>
    <w:p w:rsidR="008F714E" w:rsidRDefault="008D038D" w:rsidP="00C8002D">
      <w:pPr>
        <w:spacing w:after="0" w:line="240" w:lineRule="auto"/>
        <w:ind w:firstLine="567"/>
        <w:jc w:val="both"/>
        <w:rPr>
          <w:rFonts w:ascii="Arial" w:hAnsi="Arial" w:cs="Arial"/>
          <w:lang/>
        </w:rPr>
      </w:pPr>
      <w:proofErr w:type="gramStart"/>
      <w:r w:rsidRPr="00655053">
        <w:rPr>
          <w:rFonts w:ascii="Arial" w:hAnsi="Arial" w:cs="Arial"/>
        </w:rPr>
        <w:t>Ово Обавештење</w:t>
      </w:r>
      <w:r w:rsidR="00A410AD">
        <w:rPr>
          <w:rFonts w:ascii="Arial" w:hAnsi="Arial" w:cs="Arial"/>
        </w:rPr>
        <w:t xml:space="preserve"> се објављује на основу члана 14</w:t>
      </w:r>
      <w:r w:rsidR="00C4214B">
        <w:rPr>
          <w:rFonts w:ascii="Arial" w:hAnsi="Arial" w:cs="Arial"/>
        </w:rPr>
        <w:t>, став 8</w:t>
      </w:r>
      <w:r w:rsidRPr="00655053">
        <w:rPr>
          <w:rFonts w:ascii="Arial" w:hAnsi="Arial" w:cs="Arial"/>
        </w:rPr>
        <w:t>.</w:t>
      </w:r>
      <w:proofErr w:type="gramEnd"/>
      <w:r w:rsidR="00C4214B">
        <w:rPr>
          <w:rFonts w:ascii="Arial" w:hAnsi="Arial" w:cs="Arial"/>
        </w:rPr>
        <w:t xml:space="preserve"> </w:t>
      </w:r>
      <w:proofErr w:type="gramStart"/>
      <w:r w:rsidR="00C4214B">
        <w:rPr>
          <w:rFonts w:ascii="Arial" w:hAnsi="Arial" w:cs="Arial"/>
        </w:rPr>
        <w:t>и</w:t>
      </w:r>
      <w:proofErr w:type="gramEnd"/>
      <w:r w:rsidR="00C4214B">
        <w:rPr>
          <w:rFonts w:ascii="Arial" w:hAnsi="Arial" w:cs="Arial"/>
        </w:rPr>
        <w:t xml:space="preserve"> 9.</w:t>
      </w:r>
      <w:r w:rsidR="0082124B">
        <w:rPr>
          <w:rFonts w:ascii="Arial" w:hAnsi="Arial" w:cs="Arial"/>
        </w:rPr>
        <w:t xml:space="preserve"> </w:t>
      </w:r>
      <w:proofErr w:type="gramStart"/>
      <w:r w:rsidRPr="00655053">
        <w:rPr>
          <w:rFonts w:ascii="Arial" w:hAnsi="Arial" w:cs="Arial"/>
        </w:rPr>
        <w:t>Закона о про</w:t>
      </w:r>
      <w:r>
        <w:rPr>
          <w:rFonts w:ascii="Arial" w:hAnsi="Arial" w:cs="Arial"/>
        </w:rPr>
        <w:t xml:space="preserve">цени утицаја на животну средину и биће објављено на интернет адреси </w:t>
      </w:r>
      <w:hyperlink r:id="rId7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>
        <w:rPr>
          <w:rFonts w:ascii="Arial" w:hAnsi="Arial" w:cs="Arial"/>
        </w:rPr>
        <w:t xml:space="preserve"> и постављено на огласну таблу Општинске управе општине Врбас.</w:t>
      </w:r>
      <w:proofErr w:type="gramEnd"/>
    </w:p>
    <w:p w:rsidR="00F85BA9" w:rsidRDefault="00F85BA9" w:rsidP="004C646A">
      <w:pPr>
        <w:spacing w:after="0" w:line="240" w:lineRule="auto"/>
        <w:ind w:firstLine="567"/>
        <w:jc w:val="right"/>
        <w:rPr>
          <w:rFonts w:ascii="Arial" w:hAnsi="Arial" w:cs="Arial"/>
        </w:rPr>
      </w:pPr>
    </w:p>
    <w:p w:rsidR="00A06B9F" w:rsidRDefault="00A06B9F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A06B9F" w:rsidRPr="00A06B9F" w:rsidRDefault="00A06B9F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F85BA9" w:rsidRPr="00504E5E" w:rsidRDefault="00F85BA9" w:rsidP="00F85B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ru-RU"/>
        </w:rPr>
      </w:pPr>
    </w:p>
    <w:p w:rsidR="003A79BC" w:rsidRDefault="003A79BC" w:rsidP="00C8002D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:rsidR="00E25AC4" w:rsidRDefault="00E25AC4" w:rsidP="003A79BC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C8002D" w:rsidRDefault="00C8002D" w:rsidP="00E25AC4">
      <w:pPr>
        <w:spacing w:after="0" w:line="240" w:lineRule="auto"/>
        <w:ind w:firstLine="720"/>
        <w:jc w:val="right"/>
        <w:rPr>
          <w:rFonts w:ascii="Arial" w:hAnsi="Arial" w:cs="Arial"/>
        </w:rPr>
      </w:pPr>
    </w:p>
    <w:p w:rsidR="00112556" w:rsidRDefault="00112556" w:rsidP="00112556">
      <w:pPr>
        <w:spacing w:after="0" w:line="240" w:lineRule="auto"/>
        <w:ind w:firstLine="720"/>
        <w:jc w:val="both"/>
        <w:rPr>
          <w:rFonts w:ascii="Arial" w:hAnsi="Arial" w:cs="Arial"/>
        </w:rPr>
      </w:pPr>
    </w:p>
    <w:p w:rsidR="00D4392A" w:rsidRPr="000C61B4" w:rsidRDefault="00D4392A">
      <w:pPr>
        <w:spacing w:after="0" w:line="240" w:lineRule="auto"/>
        <w:ind w:firstLine="720"/>
        <w:jc w:val="right"/>
        <w:rPr>
          <w:rFonts w:ascii="Arial" w:hAnsi="Arial" w:cs="Arial"/>
        </w:rPr>
      </w:pPr>
    </w:p>
    <w:sectPr w:rsidR="00D4392A" w:rsidRPr="000C61B4" w:rsidSect="008B02B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1F16"/>
    <w:multiLevelType w:val="hybridMultilevel"/>
    <w:tmpl w:val="949A7D6C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8F19D6"/>
    <w:multiLevelType w:val="hybridMultilevel"/>
    <w:tmpl w:val="E6947E70"/>
    <w:lvl w:ilvl="0" w:tplc="CB8AFF96">
      <w:start w:val="1"/>
      <w:numFmt w:val="upperRoman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64FA4"/>
    <w:multiLevelType w:val="hybridMultilevel"/>
    <w:tmpl w:val="0E40FDB0"/>
    <w:lvl w:ilvl="0" w:tplc="F58206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D303A"/>
    <w:multiLevelType w:val="hybridMultilevel"/>
    <w:tmpl w:val="D57CAA16"/>
    <w:lvl w:ilvl="0" w:tplc="4E543F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6D54760"/>
    <w:multiLevelType w:val="hybridMultilevel"/>
    <w:tmpl w:val="FA785A68"/>
    <w:lvl w:ilvl="0" w:tplc="3FE6AC8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AD2F58"/>
    <w:multiLevelType w:val="hybridMultilevel"/>
    <w:tmpl w:val="97BCA170"/>
    <w:lvl w:ilvl="0" w:tplc="4E543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6A0DDB"/>
    <w:multiLevelType w:val="hybridMultilevel"/>
    <w:tmpl w:val="76423142"/>
    <w:lvl w:ilvl="0" w:tplc="3FE6AC8E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3FE6AC8E">
      <w:start w:val="1"/>
      <w:numFmt w:val="bullet"/>
      <w:lvlText w:val="-"/>
      <w:lvlJc w:val="left"/>
      <w:pPr>
        <w:ind w:left="10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CF16CC4"/>
    <w:multiLevelType w:val="hybridMultilevel"/>
    <w:tmpl w:val="EE7A58B2"/>
    <w:lvl w:ilvl="0" w:tplc="1E8E896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9B6A3C"/>
    <w:multiLevelType w:val="hybridMultilevel"/>
    <w:tmpl w:val="5ECE8E1E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3C07F1"/>
    <w:multiLevelType w:val="hybridMultilevel"/>
    <w:tmpl w:val="D2269B6A"/>
    <w:lvl w:ilvl="0" w:tplc="1E8E89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7062EA0"/>
    <w:multiLevelType w:val="hybridMultilevel"/>
    <w:tmpl w:val="0EA6669E"/>
    <w:lvl w:ilvl="0" w:tplc="32D22C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86659EB"/>
    <w:multiLevelType w:val="hybridMultilevel"/>
    <w:tmpl w:val="94B2EF2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AA62098"/>
    <w:multiLevelType w:val="hybridMultilevel"/>
    <w:tmpl w:val="F9387B1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CA104B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0020A"/>
    <w:multiLevelType w:val="hybridMultilevel"/>
    <w:tmpl w:val="D06EB21A"/>
    <w:lvl w:ilvl="0" w:tplc="4E543F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38E6EC9"/>
    <w:multiLevelType w:val="hybridMultilevel"/>
    <w:tmpl w:val="AB987A04"/>
    <w:lvl w:ilvl="0" w:tplc="4E543FFC">
      <w:start w:val="1"/>
      <w:numFmt w:val="bullet"/>
      <w:lvlText w:val=""/>
      <w:lvlJc w:val="left"/>
      <w:pPr>
        <w:ind w:left="99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0"/>
  </w:num>
  <w:num w:numId="5">
    <w:abstractNumId w:val="6"/>
  </w:num>
  <w:num w:numId="6">
    <w:abstractNumId w:val="12"/>
  </w:num>
  <w:num w:numId="7">
    <w:abstractNumId w:val="4"/>
  </w:num>
  <w:num w:numId="8">
    <w:abstractNumId w:val="3"/>
  </w:num>
  <w:num w:numId="9">
    <w:abstractNumId w:val="5"/>
  </w:num>
  <w:num w:numId="10">
    <w:abstractNumId w:val="10"/>
  </w:num>
  <w:num w:numId="11">
    <w:abstractNumId w:val="14"/>
  </w:num>
  <w:num w:numId="12">
    <w:abstractNumId w:val="9"/>
  </w:num>
  <w:num w:numId="13">
    <w:abstractNumId w:val="7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grammar="clean"/>
  <w:defaultTabStop w:val="720"/>
  <w:characterSpacingControl w:val="doNotCompress"/>
  <w:compat/>
  <w:rsids>
    <w:rsidRoot w:val="00391BD8"/>
    <w:rsid w:val="00036210"/>
    <w:rsid w:val="00047DA0"/>
    <w:rsid w:val="00051512"/>
    <w:rsid w:val="000664EC"/>
    <w:rsid w:val="000C325C"/>
    <w:rsid w:val="000C61B4"/>
    <w:rsid w:val="000F7ED0"/>
    <w:rsid w:val="00112556"/>
    <w:rsid w:val="00137759"/>
    <w:rsid w:val="001736E5"/>
    <w:rsid w:val="001C421D"/>
    <w:rsid w:val="00204650"/>
    <w:rsid w:val="00255FE1"/>
    <w:rsid w:val="0026639D"/>
    <w:rsid w:val="002A6EB0"/>
    <w:rsid w:val="00321CA1"/>
    <w:rsid w:val="003725A1"/>
    <w:rsid w:val="00391BD8"/>
    <w:rsid w:val="003A79BC"/>
    <w:rsid w:val="003B4640"/>
    <w:rsid w:val="004C646A"/>
    <w:rsid w:val="005020BE"/>
    <w:rsid w:val="00514A0D"/>
    <w:rsid w:val="00565A01"/>
    <w:rsid w:val="00654159"/>
    <w:rsid w:val="00662867"/>
    <w:rsid w:val="006F5089"/>
    <w:rsid w:val="007048CE"/>
    <w:rsid w:val="00736035"/>
    <w:rsid w:val="00772234"/>
    <w:rsid w:val="007A3897"/>
    <w:rsid w:val="007B7758"/>
    <w:rsid w:val="008022C9"/>
    <w:rsid w:val="00817B41"/>
    <w:rsid w:val="0082124B"/>
    <w:rsid w:val="00895DB0"/>
    <w:rsid w:val="008B02B1"/>
    <w:rsid w:val="008B0949"/>
    <w:rsid w:val="008D038D"/>
    <w:rsid w:val="008D6F9C"/>
    <w:rsid w:val="008F714E"/>
    <w:rsid w:val="009C7E8C"/>
    <w:rsid w:val="00A06B9F"/>
    <w:rsid w:val="00A35E41"/>
    <w:rsid w:val="00A410AD"/>
    <w:rsid w:val="00A45486"/>
    <w:rsid w:val="00AF103D"/>
    <w:rsid w:val="00AF4753"/>
    <w:rsid w:val="00B2007C"/>
    <w:rsid w:val="00BC5A0A"/>
    <w:rsid w:val="00C4214B"/>
    <w:rsid w:val="00C8002D"/>
    <w:rsid w:val="00D4392A"/>
    <w:rsid w:val="00D8145C"/>
    <w:rsid w:val="00DD647D"/>
    <w:rsid w:val="00DF06A1"/>
    <w:rsid w:val="00DF3C1C"/>
    <w:rsid w:val="00E11488"/>
    <w:rsid w:val="00E25AC4"/>
    <w:rsid w:val="00EB43E7"/>
    <w:rsid w:val="00ED4AC2"/>
    <w:rsid w:val="00F12161"/>
    <w:rsid w:val="00F31DD1"/>
    <w:rsid w:val="00F332D9"/>
    <w:rsid w:val="00F85BA9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BD8"/>
    <w:pPr>
      <w:ind w:left="720"/>
      <w:contextualSpacing/>
    </w:pPr>
  </w:style>
  <w:style w:type="character" w:customStyle="1" w:styleId="markedcontent">
    <w:name w:val="markedcontent"/>
    <w:basedOn w:val="DefaultParagraphFont"/>
    <w:qFormat/>
    <w:rsid w:val="00255FE1"/>
    <w:rPr>
      <w:rFonts w:cs="Times New Roman"/>
    </w:rPr>
  </w:style>
  <w:style w:type="paragraph" w:styleId="NoSpacing">
    <w:name w:val="No Spacing"/>
    <w:basedOn w:val="Normal"/>
    <w:uiPriority w:val="1"/>
    <w:qFormat/>
    <w:rsid w:val="00F85BA9"/>
    <w:pPr>
      <w:spacing w:line="288" w:lineRule="auto"/>
      <w:ind w:left="2160"/>
    </w:pPr>
    <w:rPr>
      <w:color w:val="5A5A5A" w:themeColor="text1" w:themeTint="A5"/>
      <w:sz w:val="20"/>
      <w:szCs w:val="20"/>
      <w:lang w:bidi="en-US"/>
    </w:rPr>
  </w:style>
  <w:style w:type="character" w:customStyle="1" w:styleId="item">
    <w:name w:val="item"/>
    <w:basedOn w:val="DefaultParagraphFont"/>
    <w:rsid w:val="004C6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rbanizam.vrbas.ne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87B87C2-3C29-46CA-968E-D96CB9959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2026-04-23T06:43:00Z</cp:lastPrinted>
  <dcterms:created xsi:type="dcterms:W3CDTF">2026-04-23T06:44:00Z</dcterms:created>
  <dcterms:modified xsi:type="dcterms:W3CDTF">2026-04-23T06:44:00Z</dcterms:modified>
</cp:coreProperties>
</file>