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Република Србија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Аутономна Покрајина Војводина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Општина Врбас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к</w:t>
      </w:r>
      <w:r w:rsidR="00AB31A1">
        <w:rPr>
          <w:rFonts w:ascii="Arial" w:hAnsi="Arial" w:cs="Arial"/>
          <w:color w:val="auto"/>
          <w:sz w:val="22"/>
          <w:szCs w:val="22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Број: </w:t>
      </w:r>
      <w:r w:rsidR="00B93B7F">
        <w:rPr>
          <w:rFonts w:ascii="Arial" w:hAnsi="Arial" w:cs="Arial"/>
          <w:color w:val="auto"/>
          <w:sz w:val="22"/>
          <w:szCs w:val="22"/>
          <w:lang/>
        </w:rPr>
        <w:t>004249152</w:t>
      </w:r>
      <w:r w:rsidR="00B83630">
        <w:rPr>
          <w:rFonts w:ascii="Arial" w:hAnsi="Arial" w:cs="Arial"/>
          <w:color w:val="auto"/>
          <w:sz w:val="22"/>
          <w:szCs w:val="22"/>
        </w:rPr>
        <w:t xml:space="preserve"> 2025</w:t>
      </w:r>
      <w:r w:rsidR="003B39E3">
        <w:rPr>
          <w:rFonts w:ascii="Arial" w:hAnsi="Arial" w:cs="Arial"/>
          <w:color w:val="auto"/>
          <w:sz w:val="22"/>
          <w:szCs w:val="22"/>
        </w:rPr>
        <w:t xml:space="preserve"> 09122 004 003 380 001</w:t>
      </w:r>
    </w:p>
    <w:p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B93B7F">
        <w:rPr>
          <w:rFonts w:ascii="Arial" w:hAnsi="Arial" w:cs="Arial"/>
          <w:color w:val="auto"/>
          <w:sz w:val="22"/>
          <w:szCs w:val="22"/>
          <w:lang w:bidi="ar-SA"/>
        </w:rPr>
        <w:t>30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B93B7F">
        <w:rPr>
          <w:rFonts w:ascii="Arial" w:hAnsi="Arial" w:cs="Arial"/>
          <w:color w:val="auto"/>
          <w:sz w:val="22"/>
          <w:szCs w:val="22"/>
          <w:lang w:bidi="ar-SA"/>
        </w:rPr>
        <w:t>10</w:t>
      </w:r>
      <w:r w:rsidR="00561910">
        <w:rPr>
          <w:rFonts w:ascii="Arial" w:hAnsi="Arial" w:cs="Arial"/>
          <w:color w:val="auto"/>
          <w:sz w:val="22"/>
          <w:szCs w:val="22"/>
          <w:lang w:bidi="ar-SA"/>
        </w:rPr>
        <w:t>.2025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 године</w:t>
      </w:r>
    </w:p>
    <w:p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:rsidR="00F2675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Pr="00EB3B00" w:rsidRDefault="00EB3B00" w:rsidP="00EB3B00">
      <w:pPr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EB3B00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EB3B00" w:rsidRPr="00EB3B00" w:rsidRDefault="00EB3B00" w:rsidP="00EB3B00">
      <w:pPr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EB3B00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EB3B00">
        <w:rPr>
          <w:rFonts w:ascii="Arial" w:hAnsi="Arial" w:cs="Arial"/>
          <w:color w:val="auto"/>
          <w:sz w:val="22"/>
          <w:szCs w:val="22"/>
        </w:rPr>
        <w:t xml:space="preserve"> пријему захтева за одлучивање о потреби процене утицаја </w:t>
      </w:r>
      <w:r w:rsidR="00B93B7F">
        <w:rPr>
          <w:rFonts w:ascii="Arial" w:hAnsi="Arial" w:cs="Arial"/>
          <w:color w:val="auto"/>
          <w:sz w:val="22"/>
          <w:szCs w:val="22"/>
          <w:lang/>
        </w:rPr>
        <w:t xml:space="preserve">затеченог стања </w:t>
      </w:r>
      <w:r w:rsidRPr="00EB3B00">
        <w:rPr>
          <w:rFonts w:ascii="Arial" w:hAnsi="Arial" w:cs="Arial"/>
          <w:color w:val="auto"/>
          <w:sz w:val="22"/>
          <w:szCs w:val="22"/>
        </w:rPr>
        <w:t>на животну средину</w:t>
      </w:r>
    </w:p>
    <w:p w:rsidR="00EB3B00" w:rsidRDefault="00EB3B00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Pr="00B93B7F" w:rsidRDefault="00EB3B00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B31A1" w:rsidRPr="00B93B7F" w:rsidRDefault="00502779" w:rsidP="005B1855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B93B7F">
        <w:rPr>
          <w:rFonts w:ascii="Arial" w:hAnsi="Arial" w:cs="Arial"/>
          <w:color w:val="auto"/>
          <w:sz w:val="22"/>
          <w:szCs w:val="22"/>
        </w:rPr>
        <w:t>Н</w:t>
      </w:r>
      <w:r w:rsidR="00F26756" w:rsidRPr="00B93B7F">
        <w:rPr>
          <w:rFonts w:ascii="Arial" w:hAnsi="Arial" w:cs="Arial"/>
          <w:color w:val="auto"/>
          <w:sz w:val="22"/>
          <w:szCs w:val="22"/>
        </w:rPr>
        <w:t xml:space="preserve">а основу члана </w:t>
      </w:r>
      <w:r w:rsidRPr="00B93B7F">
        <w:rPr>
          <w:rFonts w:ascii="Arial" w:hAnsi="Arial" w:cs="Arial"/>
          <w:color w:val="auto"/>
          <w:sz w:val="22"/>
          <w:szCs w:val="22"/>
        </w:rPr>
        <w:t>25</w:t>
      </w:r>
      <w:r w:rsidR="00F26756" w:rsidRPr="00B93B7F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FD6095" w:rsidRPr="00B93B7F">
        <w:rPr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Pr="00B93B7F">
        <w:rPr>
          <w:rFonts w:ascii="Arial" w:hAnsi="Arial" w:cs="Arial"/>
          <w:color w:val="auto"/>
          <w:sz w:val="22"/>
          <w:szCs w:val="22"/>
        </w:rPr>
        <w:t>став</w:t>
      </w:r>
      <w:proofErr w:type="gramEnd"/>
      <w:r w:rsidRPr="00B93B7F">
        <w:rPr>
          <w:rFonts w:ascii="Arial" w:hAnsi="Arial" w:cs="Arial"/>
          <w:color w:val="auto"/>
          <w:sz w:val="22"/>
          <w:szCs w:val="22"/>
        </w:rPr>
        <w:t xml:space="preserve"> 1. </w:t>
      </w:r>
      <w:r w:rsidR="00F26756" w:rsidRPr="00B93B7F">
        <w:rPr>
          <w:rFonts w:ascii="Arial" w:hAnsi="Arial" w:cs="Arial"/>
          <w:color w:val="auto"/>
          <w:sz w:val="22"/>
          <w:szCs w:val="22"/>
        </w:rPr>
        <w:t xml:space="preserve">Закона о процени утицаја на животну средину („Службени гласник Републике Србије“, број </w:t>
      </w:r>
      <w:r w:rsidR="00F00337" w:rsidRPr="00B93B7F">
        <w:rPr>
          <w:rFonts w:ascii="Arial" w:hAnsi="Arial" w:cs="Arial"/>
          <w:color w:val="auto"/>
          <w:sz w:val="22"/>
          <w:szCs w:val="22"/>
        </w:rPr>
        <w:t>94/24</w:t>
      </w:r>
      <w:r w:rsidR="00F26756" w:rsidRPr="00B93B7F">
        <w:rPr>
          <w:rFonts w:ascii="Arial" w:hAnsi="Arial" w:cs="Arial"/>
          <w:color w:val="auto"/>
          <w:sz w:val="22"/>
          <w:szCs w:val="22"/>
        </w:rPr>
        <w:t>) и Правилника о поступку јавног увида, презентацији и јавној расправи о студији о процени утицаја на животну средину („Службени гласник Републике Србије“, број 69/2005)</w:t>
      </w:r>
      <w:r w:rsidRPr="00B93B7F">
        <w:rPr>
          <w:rFonts w:ascii="Arial" w:hAnsi="Arial" w:cs="Arial"/>
          <w:color w:val="auto"/>
          <w:sz w:val="22"/>
          <w:szCs w:val="22"/>
        </w:rPr>
        <w:t>, овај Орган</w:t>
      </w:r>
      <w:r w:rsidR="00F26756" w:rsidRPr="00B93B7F">
        <w:rPr>
          <w:rFonts w:ascii="Arial" w:hAnsi="Arial" w:cs="Arial"/>
          <w:color w:val="auto"/>
          <w:sz w:val="22"/>
          <w:szCs w:val="22"/>
        </w:rPr>
        <w:t xml:space="preserve"> </w:t>
      </w:r>
      <w:r w:rsidRPr="00B93B7F">
        <w:rPr>
          <w:rFonts w:ascii="Arial" w:hAnsi="Arial" w:cs="Arial"/>
          <w:color w:val="auto"/>
          <w:sz w:val="22"/>
          <w:szCs w:val="22"/>
        </w:rPr>
        <w:t>ОБАВЕШТАВА</w:t>
      </w:r>
      <w:r w:rsidR="00F26756" w:rsidRPr="00B93B7F">
        <w:rPr>
          <w:rFonts w:ascii="Arial" w:hAnsi="Arial" w:cs="Arial"/>
          <w:color w:val="auto"/>
          <w:sz w:val="22"/>
          <w:szCs w:val="22"/>
        </w:rPr>
        <w:t xml:space="preserve"> </w:t>
      </w:r>
      <w:r w:rsidRPr="00B93B7F">
        <w:rPr>
          <w:rFonts w:ascii="Arial" w:hAnsi="Arial" w:cs="Arial"/>
          <w:color w:val="auto"/>
          <w:sz w:val="22"/>
          <w:szCs w:val="22"/>
        </w:rPr>
        <w:t xml:space="preserve">заинтересоване органе, организације и јавност </w:t>
      </w:r>
      <w:r w:rsidR="00F26756" w:rsidRPr="00B93B7F">
        <w:rPr>
          <w:rFonts w:ascii="Arial" w:hAnsi="Arial" w:cs="Arial"/>
          <w:color w:val="auto"/>
          <w:sz w:val="22"/>
          <w:szCs w:val="22"/>
        </w:rPr>
        <w:t>да је носилац пројекта,</w:t>
      </w:r>
      <w:r w:rsidR="00FE3B66" w:rsidRPr="00B93B7F">
        <w:rPr>
          <w:rFonts w:ascii="Arial" w:hAnsi="Arial" w:cs="Arial"/>
          <w:color w:val="auto"/>
          <w:sz w:val="22"/>
          <w:szCs w:val="22"/>
        </w:rPr>
        <w:t xml:space="preserve"> </w:t>
      </w:r>
      <w:r w:rsidRPr="00B93B7F">
        <w:rPr>
          <w:rFonts w:ascii="Arial" w:hAnsi="Arial" w:cs="Arial"/>
          <w:b/>
          <w:bCs/>
          <w:color w:val="auto"/>
          <w:sz w:val="22"/>
          <w:szCs w:val="22"/>
        </w:rPr>
        <w:t>“</w:t>
      </w:r>
      <w:r w:rsidR="00B93B7F" w:rsidRPr="00B93B7F">
        <w:rPr>
          <w:rFonts w:ascii="Arial" w:hAnsi="Arial" w:cs="Arial"/>
          <w:b/>
          <w:bCs/>
          <w:color w:val="auto"/>
          <w:sz w:val="22"/>
          <w:szCs w:val="22"/>
        </w:rPr>
        <w:t>RICH PETROL</w:t>
      </w:r>
      <w:r w:rsidRPr="00B93B7F">
        <w:rPr>
          <w:rFonts w:ascii="Arial" w:hAnsi="Arial" w:cs="Arial"/>
          <w:b/>
          <w:bCs/>
          <w:color w:val="auto"/>
          <w:sz w:val="22"/>
          <w:szCs w:val="22"/>
        </w:rPr>
        <w:t xml:space="preserve">” </w:t>
      </w:r>
      <w:r w:rsidR="00B93B7F" w:rsidRPr="00B93B7F">
        <w:rPr>
          <w:rFonts w:ascii="Arial" w:hAnsi="Arial" w:cs="Arial"/>
          <w:color w:val="auto"/>
          <w:sz w:val="22"/>
          <w:szCs w:val="22"/>
        </w:rPr>
        <w:t xml:space="preserve">DOO </w:t>
      </w:r>
      <w:r w:rsidRPr="00B93B7F">
        <w:rPr>
          <w:rFonts w:ascii="Arial" w:hAnsi="Arial" w:cs="Arial"/>
          <w:color w:val="auto"/>
          <w:sz w:val="22"/>
          <w:szCs w:val="22"/>
        </w:rPr>
        <w:t xml:space="preserve">из Београда, </w:t>
      </w:r>
      <w:r w:rsidR="00B93B7F" w:rsidRPr="00B93B7F">
        <w:rPr>
          <w:rFonts w:ascii="Arial" w:hAnsi="Arial" w:cs="Arial"/>
          <w:color w:val="auto"/>
          <w:sz w:val="22"/>
          <w:szCs w:val="22"/>
          <w:lang/>
        </w:rPr>
        <w:t>Дробљанска</w:t>
      </w:r>
      <w:r w:rsidR="00B93B7F" w:rsidRPr="00B93B7F">
        <w:rPr>
          <w:rFonts w:ascii="Arial" w:hAnsi="Arial" w:cs="Arial"/>
          <w:color w:val="auto"/>
          <w:sz w:val="22"/>
          <w:szCs w:val="22"/>
        </w:rPr>
        <w:t xml:space="preserve"> </w:t>
      </w:r>
      <w:r w:rsidRPr="00B93B7F">
        <w:rPr>
          <w:rFonts w:ascii="Arial" w:hAnsi="Arial" w:cs="Arial"/>
          <w:color w:val="auto"/>
          <w:sz w:val="22"/>
          <w:szCs w:val="22"/>
        </w:rPr>
        <w:t xml:space="preserve"> </w:t>
      </w:r>
      <w:r w:rsidR="00A13F68">
        <w:rPr>
          <w:rFonts w:ascii="Arial" w:hAnsi="Arial" w:cs="Arial"/>
          <w:color w:val="auto"/>
          <w:sz w:val="22"/>
          <w:szCs w:val="22"/>
        </w:rPr>
        <w:t>7</w:t>
      </w:r>
      <w:r w:rsidRPr="00B93B7F">
        <w:rPr>
          <w:rFonts w:ascii="Arial" w:hAnsi="Arial" w:cs="Arial"/>
          <w:color w:val="auto"/>
          <w:sz w:val="22"/>
          <w:szCs w:val="22"/>
        </w:rPr>
        <w:t>2</w:t>
      </w:r>
      <w:r w:rsidR="00C4426B" w:rsidRPr="00B93B7F">
        <w:rPr>
          <w:rFonts w:ascii="Arial" w:hAnsi="Arial" w:cs="Arial"/>
          <w:color w:val="auto"/>
          <w:sz w:val="22"/>
          <w:szCs w:val="22"/>
        </w:rPr>
        <w:t xml:space="preserve">, </w:t>
      </w:r>
      <w:r w:rsidR="00F26756" w:rsidRPr="00B93B7F">
        <w:rPr>
          <w:rFonts w:ascii="Arial" w:hAnsi="Arial" w:cs="Arial"/>
          <w:color w:val="auto"/>
          <w:sz w:val="22"/>
          <w:szCs w:val="22"/>
        </w:rPr>
        <w:t xml:space="preserve">поднео </w:t>
      </w:r>
      <w:r w:rsidRPr="00B93B7F">
        <w:rPr>
          <w:rFonts w:ascii="Arial" w:hAnsi="Arial" w:cs="Arial"/>
          <w:color w:val="auto"/>
          <w:sz w:val="22"/>
          <w:szCs w:val="22"/>
        </w:rPr>
        <w:t xml:space="preserve">уредан </w:t>
      </w:r>
      <w:r w:rsidR="00F26756" w:rsidRPr="00B93B7F">
        <w:rPr>
          <w:rFonts w:ascii="Arial" w:hAnsi="Arial" w:cs="Arial"/>
          <w:color w:val="auto"/>
          <w:sz w:val="22"/>
          <w:szCs w:val="22"/>
        </w:rPr>
        <w:t xml:space="preserve">захтев за давање сагласности на </w:t>
      </w:r>
      <w:r w:rsidR="00266B98" w:rsidRPr="00B93B7F">
        <w:rPr>
          <w:rFonts w:ascii="Arial" w:hAnsi="Arial" w:cs="Arial"/>
          <w:color w:val="auto"/>
          <w:sz w:val="22"/>
          <w:szCs w:val="22"/>
          <w:lang w:bidi="ar-SA"/>
        </w:rPr>
        <w:t>Ст</w:t>
      </w:r>
      <w:r w:rsidR="00FE3B66" w:rsidRPr="00B93B7F">
        <w:rPr>
          <w:rFonts w:ascii="Arial" w:hAnsi="Arial" w:cs="Arial"/>
          <w:color w:val="auto"/>
          <w:sz w:val="22"/>
          <w:szCs w:val="22"/>
          <w:lang w:bidi="ar-SA"/>
        </w:rPr>
        <w:t>удију про</w:t>
      </w:r>
      <w:r w:rsidR="00C4426B" w:rsidRPr="00B93B7F">
        <w:rPr>
          <w:rFonts w:ascii="Arial" w:hAnsi="Arial" w:cs="Arial"/>
          <w:color w:val="auto"/>
          <w:sz w:val="22"/>
          <w:szCs w:val="22"/>
          <w:lang w:bidi="ar-SA"/>
        </w:rPr>
        <w:t xml:space="preserve">цени утицаја </w:t>
      </w:r>
      <w:r w:rsidR="00B93B7F" w:rsidRPr="00B93B7F">
        <w:rPr>
          <w:rFonts w:ascii="Arial" w:hAnsi="Arial" w:cs="Arial"/>
          <w:color w:val="auto"/>
          <w:sz w:val="22"/>
          <w:szCs w:val="22"/>
          <w:lang w:bidi="ar-SA"/>
        </w:rPr>
        <w:t xml:space="preserve">затеченог стања </w:t>
      </w:r>
      <w:r w:rsidR="00C4426B" w:rsidRPr="00B93B7F">
        <w:rPr>
          <w:rFonts w:ascii="Arial" w:hAnsi="Arial" w:cs="Arial"/>
          <w:color w:val="auto"/>
          <w:sz w:val="22"/>
          <w:szCs w:val="22"/>
          <w:lang w:bidi="ar-SA"/>
        </w:rPr>
        <w:t>на животну средину</w:t>
      </w:r>
      <w:r w:rsidR="00FE3B66" w:rsidRPr="00B93B7F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C4426B" w:rsidRPr="00B93B7F">
        <w:rPr>
          <w:rFonts w:ascii="Arial" w:hAnsi="Arial" w:cs="Arial"/>
          <w:color w:val="auto"/>
          <w:sz w:val="22"/>
          <w:szCs w:val="22"/>
          <w:lang w:bidi="ar-SA"/>
        </w:rPr>
        <w:t>пројекта</w:t>
      </w:r>
      <w:r w:rsidR="00FE3B66" w:rsidRPr="00B93B7F">
        <w:rPr>
          <w:rFonts w:ascii="Arial" w:hAnsi="Arial" w:cs="Arial"/>
          <w:color w:val="auto"/>
          <w:sz w:val="22"/>
          <w:szCs w:val="22"/>
          <w:lang w:bidi="ar-SA"/>
        </w:rPr>
        <w:t xml:space="preserve">- 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>Постојећа бензинска станица, укупног складишног капацитета четири подземна резервоара, 125 m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vertAlign w:val="superscript"/>
        </w:rPr>
        <w:t>3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 (3х30m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vertAlign w:val="superscript"/>
        </w:rPr>
        <w:t>3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 и 1х35m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vertAlign w:val="superscript"/>
        </w:rPr>
        <w:t>3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) у Куцури, 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lang/>
        </w:rPr>
        <w:t>П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>артизанска 19, кат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lang/>
        </w:rPr>
        <w:t>.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>пар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lang/>
        </w:rPr>
        <w:t>ц</w:t>
      </w:r>
      <w:proofErr w:type="gramEnd"/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lang/>
        </w:rPr>
        <w:t>.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>бр</w:t>
      </w:r>
      <w:proofErr w:type="gramEnd"/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  <w:lang/>
        </w:rPr>
        <w:t>.</w:t>
      </w:r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 </w:t>
      </w:r>
      <w:proofErr w:type="gramStart"/>
      <w:r w:rsidR="00B93B7F" w:rsidRPr="00B93B7F">
        <w:rPr>
          <w:rStyle w:val="markedcontent"/>
          <w:rFonts w:ascii="Arial" w:hAnsi="Arial" w:cs="Arial"/>
          <w:color w:val="auto"/>
          <w:sz w:val="22"/>
          <w:szCs w:val="22"/>
        </w:rPr>
        <w:t xml:space="preserve">1922/3 КО Куцура </w:t>
      </w:r>
      <w:r w:rsidR="000200A0" w:rsidRPr="00B93B7F">
        <w:rPr>
          <w:rFonts w:ascii="Arial" w:hAnsi="Arial" w:cs="Arial"/>
          <w:color w:val="auto"/>
          <w:sz w:val="22"/>
          <w:szCs w:val="22"/>
        </w:rPr>
        <w:t xml:space="preserve">и </w:t>
      </w:r>
      <w:r w:rsidR="00F00337" w:rsidRPr="00B93B7F">
        <w:rPr>
          <w:rFonts w:ascii="Arial" w:hAnsi="Arial" w:cs="Arial"/>
          <w:color w:val="auto"/>
          <w:sz w:val="22"/>
          <w:szCs w:val="22"/>
        </w:rPr>
        <w:t>ОГЛАШАВА</w:t>
      </w:r>
      <w:r w:rsidR="000200A0" w:rsidRPr="00B93B7F">
        <w:rPr>
          <w:rFonts w:ascii="Arial" w:hAnsi="Arial" w:cs="Arial"/>
          <w:color w:val="auto"/>
          <w:sz w:val="22"/>
          <w:szCs w:val="22"/>
        </w:rPr>
        <w:t xml:space="preserve"> јавни увид.</w:t>
      </w:r>
      <w:proofErr w:type="gramEnd"/>
    </w:p>
    <w:p w:rsidR="000200A0" w:rsidRPr="005B1855" w:rsidRDefault="000200A0" w:rsidP="000200A0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B93B7F">
        <w:rPr>
          <w:rFonts w:ascii="Arial" w:hAnsi="Arial" w:cs="Arial"/>
          <w:color w:val="auto"/>
          <w:sz w:val="22"/>
          <w:szCs w:val="22"/>
        </w:rPr>
        <w:t xml:space="preserve">Позивају се заинтересовани органи, организације и јавност да остваре своје право на увид у садржину поднетог захтева и приложену Студију у просторијама овог </w:t>
      </w:r>
      <w:r w:rsidR="005B1855" w:rsidRPr="00B93B7F">
        <w:rPr>
          <w:rFonts w:ascii="Arial" w:hAnsi="Arial" w:cs="Arial"/>
          <w:color w:val="auto"/>
          <w:sz w:val="22"/>
          <w:szCs w:val="22"/>
        </w:rPr>
        <w:t>Одсека</w:t>
      </w:r>
      <w:r w:rsidRPr="00B93B7F">
        <w:rPr>
          <w:rFonts w:ascii="Arial" w:hAnsi="Arial" w:cs="Arial"/>
          <w:color w:val="auto"/>
          <w:sz w:val="22"/>
          <w:szCs w:val="22"/>
        </w:rPr>
        <w:t>, Маршала Тита 89, спрат 3, канцеларија број 10, сваког рад</w:t>
      </w:r>
      <w:r w:rsidRPr="005B1855">
        <w:rPr>
          <w:rFonts w:ascii="Arial" w:hAnsi="Arial" w:cs="Arial"/>
          <w:color w:val="auto"/>
          <w:sz w:val="22"/>
          <w:szCs w:val="22"/>
        </w:rPr>
        <w:t>ног дана у временском периоду од 10-13 часова, у року од 40 дана</w:t>
      </w:r>
      <w:r w:rsidR="00B93B7F">
        <w:rPr>
          <w:rFonts w:ascii="Arial" w:hAnsi="Arial" w:cs="Arial"/>
          <w:color w:val="auto"/>
          <w:sz w:val="22"/>
          <w:szCs w:val="22"/>
        </w:rPr>
        <w:t xml:space="preserve">, почев од </w:t>
      </w:r>
      <w:r w:rsidR="00B93B7F">
        <w:rPr>
          <w:rFonts w:ascii="Arial" w:hAnsi="Arial" w:cs="Arial"/>
          <w:color w:val="auto"/>
          <w:sz w:val="22"/>
          <w:szCs w:val="22"/>
          <w:lang/>
        </w:rPr>
        <w:t>1</w:t>
      </w:r>
      <w:r w:rsidR="00B93B7F">
        <w:rPr>
          <w:rFonts w:ascii="Arial" w:hAnsi="Arial" w:cs="Arial"/>
          <w:color w:val="auto"/>
          <w:sz w:val="22"/>
          <w:szCs w:val="22"/>
        </w:rPr>
        <w:t>.</w:t>
      </w:r>
      <w:r w:rsidR="00B93B7F">
        <w:rPr>
          <w:rFonts w:ascii="Arial" w:hAnsi="Arial" w:cs="Arial"/>
          <w:color w:val="auto"/>
          <w:sz w:val="22"/>
          <w:szCs w:val="22"/>
          <w:lang/>
        </w:rPr>
        <w:t>11</w:t>
      </w:r>
      <w:r w:rsidR="005B1855" w:rsidRPr="005B1855">
        <w:rPr>
          <w:rFonts w:ascii="Arial" w:hAnsi="Arial" w:cs="Arial"/>
          <w:color w:val="auto"/>
          <w:sz w:val="22"/>
          <w:szCs w:val="22"/>
        </w:rPr>
        <w:t>.2025. године</w:t>
      </w:r>
      <w:r w:rsidRPr="005B1855">
        <w:rPr>
          <w:rFonts w:ascii="Arial" w:hAnsi="Arial" w:cs="Arial"/>
          <w:color w:val="auto"/>
          <w:sz w:val="22"/>
          <w:szCs w:val="22"/>
        </w:rPr>
        <w:t xml:space="preserve"> и у остављеном року  доставе своја </w:t>
      </w:r>
      <w:r w:rsidR="005B1855" w:rsidRPr="005B1855">
        <w:rPr>
          <w:rFonts w:ascii="Arial" w:hAnsi="Arial" w:cs="Arial"/>
          <w:color w:val="auto"/>
          <w:sz w:val="22"/>
          <w:szCs w:val="22"/>
        </w:rPr>
        <w:t xml:space="preserve">мишљења писаним путем на писарницу Општинске управе или путем електронске поште на  </w:t>
      </w:r>
      <w:hyperlink r:id="rId5" w:history="1">
        <w:r w:rsidR="005B1855" w:rsidRPr="005B1855">
          <w:rPr>
            <w:rStyle w:val="Hyperlink"/>
            <w:rFonts w:ascii="Arial" w:hAnsi="Arial" w:cs="Arial"/>
            <w:color w:val="auto"/>
            <w:sz w:val="22"/>
            <w:szCs w:val="22"/>
          </w:rPr>
          <w:t>aleksandra.krtolica@vrbas.net</w:t>
        </w:r>
      </w:hyperlink>
      <w:r w:rsidR="005B1855" w:rsidRPr="005B1855">
        <w:rPr>
          <w:rFonts w:ascii="Arial" w:hAnsi="Arial" w:cs="Arial"/>
          <w:color w:val="auto"/>
          <w:sz w:val="22"/>
          <w:szCs w:val="22"/>
        </w:rPr>
        <w:t>.</w:t>
      </w:r>
    </w:p>
    <w:p w:rsidR="00266B98" w:rsidRPr="00A84157" w:rsidRDefault="005B1855" w:rsidP="00A84157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Презентација и ј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авна расправа </w:t>
      </w:r>
      <w:r>
        <w:rPr>
          <w:rFonts w:ascii="Arial" w:hAnsi="Arial" w:cs="Arial"/>
          <w:color w:val="auto"/>
          <w:sz w:val="22"/>
          <w:szCs w:val="22"/>
        </w:rPr>
        <w:t>о Студији ће</w:t>
      </w:r>
      <w:r w:rsidR="00F26756">
        <w:rPr>
          <w:rFonts w:ascii="Arial" w:hAnsi="Arial" w:cs="Arial"/>
          <w:color w:val="auto"/>
          <w:sz w:val="22"/>
          <w:szCs w:val="22"/>
        </w:rPr>
        <w:t xml:space="preserve"> се </w:t>
      </w:r>
      <w:r>
        <w:rPr>
          <w:rFonts w:ascii="Arial" w:hAnsi="Arial" w:cs="Arial"/>
          <w:color w:val="auto"/>
          <w:sz w:val="22"/>
          <w:szCs w:val="22"/>
        </w:rPr>
        <w:t xml:space="preserve">одржати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дана </w:t>
      </w:r>
      <w:r w:rsidR="00B93B7F">
        <w:rPr>
          <w:rFonts w:ascii="Arial" w:hAnsi="Arial" w:cs="Arial"/>
          <w:color w:val="auto"/>
          <w:sz w:val="22"/>
          <w:szCs w:val="22"/>
          <w:lang/>
        </w:rPr>
        <w:t>1</w:t>
      </w:r>
      <w:r w:rsidR="00F26756">
        <w:rPr>
          <w:rFonts w:ascii="Arial" w:hAnsi="Arial" w:cs="Arial"/>
          <w:color w:val="auto"/>
          <w:sz w:val="22"/>
          <w:szCs w:val="22"/>
        </w:rPr>
        <w:t>.</w:t>
      </w:r>
      <w:r w:rsidR="00B93B7F">
        <w:rPr>
          <w:rFonts w:ascii="Arial" w:hAnsi="Arial" w:cs="Arial"/>
          <w:color w:val="auto"/>
          <w:sz w:val="22"/>
          <w:szCs w:val="22"/>
          <w:lang/>
        </w:rPr>
        <w:t>12</w:t>
      </w:r>
      <w:r>
        <w:rPr>
          <w:rFonts w:ascii="Arial" w:hAnsi="Arial" w:cs="Arial"/>
          <w:color w:val="auto"/>
          <w:sz w:val="22"/>
          <w:szCs w:val="22"/>
        </w:rPr>
        <w:t>.</w:t>
      </w:r>
      <w:r w:rsidR="00F26756"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>
        <w:rPr>
          <w:rFonts w:ascii="Arial" w:hAnsi="Arial" w:cs="Arial"/>
          <w:color w:val="auto"/>
          <w:sz w:val="22"/>
          <w:szCs w:val="22"/>
        </w:rPr>
        <w:t>5</w:t>
      </w:r>
      <w:r w:rsidR="00F26756" w:rsidRPr="0022632C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 године у </w:t>
      </w:r>
      <w:r>
        <w:rPr>
          <w:rFonts w:ascii="Arial" w:hAnsi="Arial" w:cs="Arial"/>
          <w:color w:val="auto"/>
          <w:sz w:val="22"/>
          <w:szCs w:val="22"/>
        </w:rPr>
        <w:t>просторијама овог Одсека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</w:rPr>
        <w:t>са почетком у</w:t>
      </w:r>
      <w:r w:rsidR="00F26756" w:rsidRPr="0022632C">
        <w:rPr>
          <w:rFonts w:ascii="Arial" w:hAnsi="Arial" w:cs="Arial"/>
          <w:color w:val="auto"/>
          <w:sz w:val="22"/>
          <w:szCs w:val="22"/>
        </w:rPr>
        <w:t xml:space="preserve"> 12 часова.</w:t>
      </w:r>
    </w:p>
    <w:p w:rsidR="00B661BA" w:rsidRPr="00B661BA" w:rsidRDefault="005B1855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 xml:space="preserve">Ово обавештење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ће </w:t>
      </w:r>
      <w:r>
        <w:rPr>
          <w:rFonts w:ascii="Arial" w:hAnsi="Arial" w:cs="Arial"/>
          <w:color w:val="auto"/>
          <w:sz w:val="22"/>
          <w:szCs w:val="22"/>
        </w:rPr>
        <w:t xml:space="preserve">бити објављено у дневном лису „Дневник“, </w:t>
      </w:r>
      <w:r w:rsidR="00F26756">
        <w:rPr>
          <w:rFonts w:ascii="Arial" w:hAnsi="Arial" w:cs="Arial"/>
          <w:color w:val="auto"/>
          <w:sz w:val="22"/>
          <w:szCs w:val="22"/>
        </w:rPr>
        <w:t xml:space="preserve">на </w:t>
      </w:r>
      <w:r w:rsidR="00515039">
        <w:rPr>
          <w:rFonts w:ascii="Arial" w:hAnsi="Arial" w:cs="Arial"/>
          <w:color w:val="auto"/>
          <w:sz w:val="22"/>
          <w:szCs w:val="22"/>
        </w:rPr>
        <w:t xml:space="preserve">интернет </w:t>
      </w:r>
      <w:r>
        <w:rPr>
          <w:rFonts w:ascii="Arial" w:hAnsi="Arial" w:cs="Arial"/>
          <w:color w:val="auto"/>
          <w:sz w:val="22"/>
          <w:szCs w:val="22"/>
        </w:rPr>
        <w:t xml:space="preserve">адреси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A84157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и </w:t>
      </w:r>
      <w:r w:rsidR="00A84157">
        <w:rPr>
          <w:rFonts w:ascii="Arial" w:hAnsi="Arial" w:cs="Arial"/>
          <w:color w:val="auto"/>
          <w:sz w:val="22"/>
          <w:szCs w:val="22"/>
          <w:lang w:bidi="ar-SA"/>
        </w:rPr>
        <w:t>постављен</w:t>
      </w:r>
      <w:r>
        <w:rPr>
          <w:rFonts w:ascii="Arial" w:hAnsi="Arial" w:cs="Arial"/>
          <w:color w:val="auto"/>
          <w:sz w:val="22"/>
          <w:szCs w:val="22"/>
          <w:lang w:bidi="ar-SA"/>
        </w:rPr>
        <w:t>о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на огласне </w:t>
      </w:r>
      <w:r w:rsidR="00B93B7F">
        <w:rPr>
          <w:rFonts w:ascii="Arial" w:hAnsi="Arial" w:cs="Arial"/>
          <w:color w:val="auto"/>
          <w:sz w:val="22"/>
          <w:szCs w:val="22"/>
          <w:lang w:bidi="ar-SA"/>
        </w:rPr>
        <w:t>табле у Општинској управи Врбас</w:t>
      </w:r>
      <w:r w:rsidR="00B93B7F">
        <w:rPr>
          <w:rFonts w:ascii="Arial" w:hAnsi="Arial" w:cs="Arial"/>
          <w:color w:val="auto"/>
          <w:sz w:val="22"/>
          <w:szCs w:val="22"/>
          <w:lang w:bidi="ar-SA"/>
        </w:rPr>
        <w:t xml:space="preserve"> и МЗ у Куцури.</w:t>
      </w:r>
      <w:proofErr w:type="gram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</w:p>
    <w:p w:rsidR="00E65B7F" w:rsidRDefault="00E65B7F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Default="00EB3B00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EB3B00" w:rsidRPr="00EB3B00" w:rsidRDefault="00EB3B00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83DC7" w:rsidRDefault="00883DC7"/>
    <w:sectPr w:rsidR="00883DC7" w:rsidSect="0075792F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grammar="clean"/>
  <w:defaultTabStop w:val="720"/>
  <w:characterSpacingControl w:val="doNotCompress"/>
  <w:compat/>
  <w:rsids>
    <w:rsidRoot w:val="00F26756"/>
    <w:rsid w:val="000200A0"/>
    <w:rsid w:val="000243D1"/>
    <w:rsid w:val="0002514D"/>
    <w:rsid w:val="00045055"/>
    <w:rsid w:val="0008497A"/>
    <w:rsid w:val="00093BB0"/>
    <w:rsid w:val="000A0B9B"/>
    <w:rsid w:val="001123FB"/>
    <w:rsid w:val="00113E7C"/>
    <w:rsid w:val="001C0DCB"/>
    <w:rsid w:val="001C178D"/>
    <w:rsid w:val="00246511"/>
    <w:rsid w:val="002518A4"/>
    <w:rsid w:val="002653EC"/>
    <w:rsid w:val="00266B98"/>
    <w:rsid w:val="002B59E4"/>
    <w:rsid w:val="002C413E"/>
    <w:rsid w:val="003B39E3"/>
    <w:rsid w:val="003D6D3C"/>
    <w:rsid w:val="003E48E4"/>
    <w:rsid w:val="004326C2"/>
    <w:rsid w:val="004A6357"/>
    <w:rsid w:val="00502779"/>
    <w:rsid w:val="00515039"/>
    <w:rsid w:val="005442FA"/>
    <w:rsid w:val="00561910"/>
    <w:rsid w:val="005B1855"/>
    <w:rsid w:val="00627DC3"/>
    <w:rsid w:val="006726E2"/>
    <w:rsid w:val="006A1D49"/>
    <w:rsid w:val="0075792F"/>
    <w:rsid w:val="00757AEE"/>
    <w:rsid w:val="007657D0"/>
    <w:rsid w:val="008476BD"/>
    <w:rsid w:val="00873C26"/>
    <w:rsid w:val="00877969"/>
    <w:rsid w:val="00883DC7"/>
    <w:rsid w:val="00A13F68"/>
    <w:rsid w:val="00A80669"/>
    <w:rsid w:val="00A84157"/>
    <w:rsid w:val="00AB31A1"/>
    <w:rsid w:val="00AB781D"/>
    <w:rsid w:val="00AF02A9"/>
    <w:rsid w:val="00B462D6"/>
    <w:rsid w:val="00B661BA"/>
    <w:rsid w:val="00B83630"/>
    <w:rsid w:val="00B93B7F"/>
    <w:rsid w:val="00C4426B"/>
    <w:rsid w:val="00C523AE"/>
    <w:rsid w:val="00C86A5A"/>
    <w:rsid w:val="00D46F90"/>
    <w:rsid w:val="00DD1CCA"/>
    <w:rsid w:val="00E65B7F"/>
    <w:rsid w:val="00EB3B00"/>
    <w:rsid w:val="00ED2E71"/>
    <w:rsid w:val="00EE0E9A"/>
    <w:rsid w:val="00F00337"/>
    <w:rsid w:val="00F26756"/>
    <w:rsid w:val="00F44589"/>
    <w:rsid w:val="00FD6095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qFormat/>
    <w:rsid w:val="00D46F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2025-03-05T07:05:00Z</cp:lastPrinted>
  <dcterms:created xsi:type="dcterms:W3CDTF">2025-10-30T09:47:00Z</dcterms:created>
  <dcterms:modified xsi:type="dcterms:W3CDTF">2025-10-30T09:52:00Z</dcterms:modified>
</cp:coreProperties>
</file>